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52A" w:rsidRDefault="0023152A" w:rsidP="0023152A">
      <w:pPr>
        <w:spacing w:before="161" w:after="161" w:line="240" w:lineRule="auto"/>
        <w:jc w:val="center"/>
        <w:outlineLvl w:val="0"/>
        <w:rPr>
          <w:rFonts w:ascii="Arial" w:eastAsia="Times New Roman" w:hAnsi="Arial" w:cs="Arial"/>
          <w:b/>
          <w:bCs/>
          <w:color w:val="000000"/>
          <w:spacing w:val="-4"/>
          <w:kern w:val="36"/>
          <w:sz w:val="48"/>
          <w:szCs w:val="48"/>
          <w:lang w:eastAsia="en-GB"/>
        </w:rPr>
      </w:pPr>
      <w:r>
        <w:rPr>
          <w:rFonts w:ascii="Arial" w:eastAsia="Times New Roman" w:hAnsi="Arial" w:cs="Arial"/>
          <w:b/>
          <w:bCs/>
          <w:noProof/>
          <w:color w:val="000000"/>
          <w:spacing w:val="-4"/>
          <w:kern w:val="36"/>
          <w:sz w:val="48"/>
          <w:szCs w:val="48"/>
          <w:lang w:eastAsia="en-GB"/>
        </w:rPr>
        <w:drawing>
          <wp:inline distT="0" distB="0" distL="0" distR="0">
            <wp:extent cx="3105150" cy="2597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C_Logo_10x8cm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6539" cy="2598866"/>
                    </a:xfrm>
                    <a:prstGeom prst="rect">
                      <a:avLst/>
                    </a:prstGeom>
                  </pic:spPr>
                </pic:pic>
              </a:graphicData>
            </a:graphic>
          </wp:inline>
        </w:drawing>
      </w:r>
    </w:p>
    <w:p w:rsidR="00F46DF1" w:rsidRPr="002F0747" w:rsidRDefault="00F46DF1" w:rsidP="0023152A">
      <w:pPr>
        <w:spacing w:before="161" w:after="161" w:line="240" w:lineRule="auto"/>
        <w:jc w:val="center"/>
        <w:outlineLvl w:val="0"/>
        <w:rPr>
          <w:rFonts w:ascii="Arial" w:eastAsia="Times New Roman" w:hAnsi="Arial" w:cs="Arial"/>
          <w:b/>
          <w:bCs/>
          <w:color w:val="000000"/>
          <w:spacing w:val="-4"/>
          <w:kern w:val="36"/>
          <w:sz w:val="48"/>
          <w:szCs w:val="48"/>
          <w:lang w:eastAsia="en-GB"/>
        </w:rPr>
      </w:pPr>
      <w:r w:rsidRPr="002F0747">
        <w:rPr>
          <w:rFonts w:ascii="Arial" w:eastAsia="Times New Roman" w:hAnsi="Arial" w:cs="Arial"/>
          <w:b/>
          <w:bCs/>
          <w:color w:val="000000"/>
          <w:spacing w:val="-4"/>
          <w:kern w:val="36"/>
          <w:sz w:val="48"/>
          <w:szCs w:val="48"/>
          <w:lang w:eastAsia="en-GB"/>
        </w:rPr>
        <w:t>Members Allowances</w:t>
      </w:r>
      <w:r w:rsidR="0023152A">
        <w:rPr>
          <w:rFonts w:ascii="Arial" w:eastAsia="Times New Roman" w:hAnsi="Arial" w:cs="Arial"/>
          <w:b/>
          <w:bCs/>
          <w:color w:val="000000"/>
          <w:spacing w:val="-4"/>
          <w:kern w:val="36"/>
          <w:sz w:val="48"/>
          <w:szCs w:val="48"/>
          <w:lang w:eastAsia="en-GB"/>
        </w:rPr>
        <w:t xml:space="preserve"> </w:t>
      </w:r>
      <w:r w:rsidR="003C2643">
        <w:rPr>
          <w:rFonts w:ascii="Arial" w:eastAsia="Times New Roman" w:hAnsi="Arial" w:cs="Arial"/>
          <w:b/>
          <w:bCs/>
          <w:color w:val="000000"/>
          <w:spacing w:val="-4"/>
          <w:kern w:val="36"/>
          <w:sz w:val="48"/>
          <w:szCs w:val="48"/>
          <w:lang w:eastAsia="en-GB"/>
        </w:rPr>
        <w:t xml:space="preserve">Policy </w:t>
      </w:r>
      <w:r w:rsidR="0023152A">
        <w:rPr>
          <w:rFonts w:ascii="Arial" w:eastAsia="Times New Roman" w:hAnsi="Arial" w:cs="Arial"/>
          <w:b/>
          <w:bCs/>
          <w:color w:val="000000"/>
          <w:spacing w:val="-4"/>
          <w:kern w:val="36"/>
          <w:sz w:val="48"/>
          <w:szCs w:val="48"/>
          <w:lang w:eastAsia="en-GB"/>
        </w:rPr>
        <w:t>and How to Claim</w:t>
      </w:r>
      <w:r w:rsidR="0099166A">
        <w:rPr>
          <w:rFonts w:ascii="Arial" w:eastAsia="Times New Roman" w:hAnsi="Arial" w:cs="Arial"/>
          <w:b/>
          <w:bCs/>
          <w:color w:val="000000"/>
          <w:spacing w:val="-4"/>
          <w:kern w:val="36"/>
          <w:sz w:val="48"/>
          <w:szCs w:val="48"/>
          <w:lang w:eastAsia="en-GB"/>
        </w:rPr>
        <w:t xml:space="preserve"> </w:t>
      </w:r>
    </w:p>
    <w:p w:rsidR="00F46DF1" w:rsidRPr="002F0747" w:rsidRDefault="00F46DF1" w:rsidP="0023152A">
      <w:pPr>
        <w:pStyle w:val="Heading1"/>
        <w:jc w:val="center"/>
        <w:rPr>
          <w:rFonts w:eastAsia="Times New Roman"/>
          <w:lang w:eastAsia="en-GB"/>
        </w:rPr>
      </w:pPr>
      <w:r w:rsidRPr="002F0747">
        <w:rPr>
          <w:rFonts w:eastAsia="Times New Roman"/>
          <w:lang w:eastAsia="en-GB"/>
        </w:rPr>
        <w:t>Payments to Members of Monmouth Town Council</w:t>
      </w:r>
      <w:r w:rsidR="002F17A9">
        <w:rPr>
          <w:rFonts w:eastAsia="Times New Roman"/>
          <w:lang w:eastAsia="en-GB"/>
        </w:rPr>
        <w:t xml:space="preserve"> – 2022 - 2023</w:t>
      </w:r>
    </w:p>
    <w:p w:rsidR="00F46DF1" w:rsidRPr="002F0747" w:rsidRDefault="00F46DF1" w:rsidP="00F46DF1">
      <w:pPr>
        <w:spacing w:before="100" w:beforeAutospacing="1" w:after="100" w:afterAutospacing="1"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Under the Local Government (Wales) Measure 2011, community and town councils are relevant authorities for the purpose of remuneration.</w:t>
      </w:r>
    </w:p>
    <w:p w:rsidR="00F46DF1" w:rsidRPr="002F0747" w:rsidRDefault="00F46DF1" w:rsidP="00F46DF1">
      <w:pPr>
        <w:spacing w:before="100" w:beforeAutospacing="1" w:after="100" w:afterAutospacing="1"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Consequently, individuals who have accepted office as a member (councillors) of Monmouth Town Council are entitled to receive payments as determined by the Independent Remuneration Panel for Wales (IRPW). It is the duty of the proper officer of the council (the Town Clerk or Responsible Financial Officer) to arrange for correct payments to be made to all individuals entitled to receive them.</w:t>
      </w:r>
      <w:bookmarkStart w:id="0" w:name="_GoBack"/>
      <w:bookmarkEnd w:id="0"/>
    </w:p>
    <w:p w:rsidR="00F46DF1" w:rsidRPr="002F0747" w:rsidRDefault="00F46DF1" w:rsidP="00F46DF1">
      <w:pPr>
        <w:spacing w:before="100" w:beforeAutospacing="1" w:after="100" w:afterAutospacing="1"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 xml:space="preserve">A member may decline to receive part, or all, of the payments if they so wish. This must be done in writing and is an individual matter.  All members will be sent an </w:t>
      </w:r>
      <w:proofErr w:type="spellStart"/>
      <w:r w:rsidRPr="002F0747">
        <w:rPr>
          <w:rFonts w:ascii="Arial" w:eastAsia="Times New Roman" w:hAnsi="Arial" w:cs="Arial"/>
          <w:sz w:val="24"/>
          <w:szCs w:val="24"/>
          <w:lang w:eastAsia="en-GB"/>
        </w:rPr>
        <w:t>Opt</w:t>
      </w:r>
      <w:proofErr w:type="spellEnd"/>
      <w:r w:rsidRPr="002F0747">
        <w:rPr>
          <w:rFonts w:ascii="Arial" w:eastAsia="Times New Roman" w:hAnsi="Arial" w:cs="Arial"/>
          <w:sz w:val="24"/>
          <w:szCs w:val="24"/>
          <w:lang w:eastAsia="en-GB"/>
        </w:rPr>
        <w:t xml:space="preserve"> Out form during the financial year which they need to sign if they do not wish to claim.</w:t>
      </w:r>
    </w:p>
    <w:p w:rsidR="00F46DF1" w:rsidRPr="002F0747" w:rsidRDefault="00F46DF1" w:rsidP="00F46DF1">
      <w:pPr>
        <w:spacing w:before="100" w:beforeAutospacing="1" w:after="100" w:afterAutospacing="1"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 xml:space="preserve">For remuneration purposes the council is categorised as a group 2 council because its electorate is between 10,000 and 13,999 but it moves up a group to group 1 because its income or expenditure permanently exceeds £200,000 per year.  </w:t>
      </w:r>
    </w:p>
    <w:p w:rsidR="00F46DF1" w:rsidRDefault="00F46DF1" w:rsidP="00F46DF1">
      <w:pPr>
        <w:spacing w:before="100" w:beforeAutospacing="1" w:after="100" w:afterAutospacing="1"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Table 1 below sets out the type of payments the council must (mandatory) or may (optional) make to its members:</w:t>
      </w: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1"/>
        <w:gridCol w:w="5606"/>
      </w:tblGrid>
      <w:tr w:rsidR="00314D42" w:rsidRPr="00314D42" w:rsidTr="00314D42">
        <w:trPr>
          <w:trHeight w:val="275"/>
        </w:trPr>
        <w:tc>
          <w:tcPr>
            <w:tcW w:w="3391" w:type="dxa"/>
            <w:shd w:val="clear" w:color="auto" w:fill="E4E4E4"/>
          </w:tcPr>
          <w:p w:rsidR="00314D42" w:rsidRPr="00314D42" w:rsidRDefault="00314D42" w:rsidP="00314D42">
            <w:pPr>
              <w:widowControl w:val="0"/>
              <w:autoSpaceDE w:val="0"/>
              <w:autoSpaceDN w:val="0"/>
              <w:spacing w:after="0" w:line="256" w:lineRule="exact"/>
              <w:ind w:left="107"/>
              <w:rPr>
                <w:rFonts w:ascii="Arial" w:eastAsia="Times New Roman" w:hAnsi="Arial" w:cs="Arial"/>
                <w:b/>
                <w:sz w:val="24"/>
                <w:lang w:val="en-US"/>
              </w:rPr>
            </w:pPr>
            <w:r w:rsidRPr="00314D42">
              <w:rPr>
                <w:rFonts w:ascii="Arial" w:eastAsia="Times New Roman" w:hAnsi="Arial" w:cs="Arial"/>
                <w:b/>
                <w:sz w:val="24"/>
                <w:lang w:val="en-US"/>
              </w:rPr>
              <w:t>Type</w:t>
            </w:r>
            <w:r w:rsidRPr="00314D42">
              <w:rPr>
                <w:rFonts w:ascii="Arial" w:eastAsia="Times New Roman" w:hAnsi="Arial" w:cs="Arial"/>
                <w:b/>
                <w:spacing w:val="-2"/>
                <w:sz w:val="24"/>
                <w:lang w:val="en-US"/>
              </w:rPr>
              <w:t xml:space="preserve"> </w:t>
            </w:r>
            <w:r w:rsidRPr="00314D42">
              <w:rPr>
                <w:rFonts w:ascii="Arial" w:eastAsia="Times New Roman" w:hAnsi="Arial" w:cs="Arial"/>
                <w:b/>
                <w:sz w:val="24"/>
                <w:lang w:val="en-US"/>
              </w:rPr>
              <w:t>of</w:t>
            </w:r>
            <w:r w:rsidRPr="00314D42">
              <w:rPr>
                <w:rFonts w:ascii="Arial" w:eastAsia="Times New Roman" w:hAnsi="Arial" w:cs="Arial"/>
                <w:b/>
                <w:spacing w:val="-2"/>
                <w:sz w:val="24"/>
                <w:lang w:val="en-US"/>
              </w:rPr>
              <w:t xml:space="preserve"> payment</w:t>
            </w:r>
          </w:p>
        </w:tc>
        <w:tc>
          <w:tcPr>
            <w:tcW w:w="5606" w:type="dxa"/>
            <w:shd w:val="clear" w:color="auto" w:fill="E4E4E4"/>
          </w:tcPr>
          <w:p w:rsidR="00314D42" w:rsidRPr="00314D42" w:rsidRDefault="00314D42" w:rsidP="00314D42">
            <w:pPr>
              <w:widowControl w:val="0"/>
              <w:autoSpaceDE w:val="0"/>
              <w:autoSpaceDN w:val="0"/>
              <w:spacing w:after="0" w:line="256" w:lineRule="exact"/>
              <w:ind w:left="110"/>
              <w:rPr>
                <w:rFonts w:ascii="Arial" w:eastAsia="Times New Roman" w:hAnsi="Arial" w:cs="Arial"/>
                <w:b/>
                <w:sz w:val="24"/>
                <w:lang w:val="en-US"/>
              </w:rPr>
            </w:pPr>
            <w:r w:rsidRPr="00314D42">
              <w:rPr>
                <w:rFonts w:ascii="Arial" w:eastAsia="Times New Roman" w:hAnsi="Arial" w:cs="Arial"/>
                <w:b/>
                <w:spacing w:val="-2"/>
                <w:sz w:val="24"/>
                <w:lang w:val="en-US"/>
              </w:rPr>
              <w:t>Requirement</w:t>
            </w:r>
          </w:p>
        </w:tc>
      </w:tr>
      <w:tr w:rsidR="00314D42" w:rsidRPr="00314D42" w:rsidTr="00314D42">
        <w:trPr>
          <w:trHeight w:val="275"/>
        </w:trPr>
        <w:tc>
          <w:tcPr>
            <w:tcW w:w="3391" w:type="dxa"/>
            <w:shd w:val="clear" w:color="auto" w:fill="E4E4E4"/>
          </w:tcPr>
          <w:p w:rsidR="00314D42" w:rsidRPr="00314D42" w:rsidRDefault="00314D42" w:rsidP="00314D42">
            <w:pPr>
              <w:widowControl w:val="0"/>
              <w:autoSpaceDE w:val="0"/>
              <w:autoSpaceDN w:val="0"/>
              <w:spacing w:after="0" w:line="256" w:lineRule="exact"/>
              <w:ind w:left="107"/>
              <w:rPr>
                <w:rFonts w:ascii="Arial" w:eastAsia="Times New Roman" w:hAnsi="Arial" w:cs="Arial"/>
                <w:b/>
                <w:sz w:val="24"/>
                <w:lang w:val="en-US"/>
              </w:rPr>
            </w:pPr>
            <w:r w:rsidRPr="00314D42">
              <w:rPr>
                <w:rFonts w:ascii="Arial" w:eastAsia="Times New Roman" w:hAnsi="Arial" w:cs="Arial"/>
                <w:b/>
                <w:sz w:val="24"/>
                <w:lang w:val="en-US"/>
              </w:rPr>
              <w:t>Group</w:t>
            </w:r>
            <w:r w:rsidRPr="00314D42">
              <w:rPr>
                <w:rFonts w:ascii="Arial" w:eastAsia="Times New Roman" w:hAnsi="Arial" w:cs="Arial"/>
                <w:b/>
                <w:spacing w:val="-2"/>
                <w:sz w:val="24"/>
                <w:lang w:val="en-US"/>
              </w:rPr>
              <w:t xml:space="preserve"> </w:t>
            </w:r>
            <w:r w:rsidRPr="00314D42">
              <w:rPr>
                <w:rFonts w:ascii="Arial" w:eastAsia="Times New Roman" w:hAnsi="Arial" w:cs="Arial"/>
                <w:b/>
                <w:spacing w:val="-10"/>
                <w:sz w:val="24"/>
                <w:lang w:val="en-US"/>
              </w:rPr>
              <w:t>1</w:t>
            </w:r>
          </w:p>
        </w:tc>
        <w:tc>
          <w:tcPr>
            <w:tcW w:w="5606" w:type="dxa"/>
            <w:shd w:val="clear" w:color="auto" w:fill="E4E4E4"/>
          </w:tcPr>
          <w:p w:rsidR="00314D42" w:rsidRPr="00314D42" w:rsidRDefault="00314D42" w:rsidP="00314D42">
            <w:pPr>
              <w:widowControl w:val="0"/>
              <w:autoSpaceDE w:val="0"/>
              <w:autoSpaceDN w:val="0"/>
              <w:spacing w:after="0" w:line="256" w:lineRule="exact"/>
              <w:ind w:left="110"/>
              <w:rPr>
                <w:rFonts w:ascii="Arial" w:eastAsia="Times New Roman" w:hAnsi="Arial" w:cs="Arial"/>
                <w:b/>
                <w:sz w:val="24"/>
                <w:lang w:val="en-US"/>
              </w:rPr>
            </w:pPr>
            <w:r w:rsidRPr="00314D42">
              <w:rPr>
                <w:rFonts w:ascii="Arial" w:eastAsia="Times New Roman" w:hAnsi="Arial" w:cs="Arial"/>
                <w:b/>
                <w:sz w:val="24"/>
                <w:lang w:val="en-US"/>
              </w:rPr>
              <w:t>(Electorate</w:t>
            </w:r>
            <w:r w:rsidRPr="00314D42">
              <w:rPr>
                <w:rFonts w:ascii="Arial" w:eastAsia="Times New Roman" w:hAnsi="Arial" w:cs="Arial"/>
                <w:b/>
                <w:spacing w:val="-4"/>
                <w:sz w:val="24"/>
                <w:lang w:val="en-US"/>
              </w:rPr>
              <w:t xml:space="preserve"> </w:t>
            </w:r>
            <w:r w:rsidRPr="00314D42">
              <w:rPr>
                <w:rFonts w:ascii="Arial" w:eastAsia="Times New Roman" w:hAnsi="Arial" w:cs="Arial"/>
                <w:b/>
                <w:sz w:val="24"/>
                <w:lang w:val="en-US"/>
              </w:rPr>
              <w:t>over</w:t>
            </w:r>
            <w:r w:rsidRPr="00314D42">
              <w:rPr>
                <w:rFonts w:ascii="Arial" w:eastAsia="Times New Roman" w:hAnsi="Arial" w:cs="Arial"/>
                <w:b/>
                <w:spacing w:val="-4"/>
                <w:sz w:val="24"/>
                <w:lang w:val="en-US"/>
              </w:rPr>
              <w:t xml:space="preserve"> </w:t>
            </w:r>
            <w:r w:rsidRPr="00314D42">
              <w:rPr>
                <w:rFonts w:ascii="Arial" w:eastAsia="Times New Roman" w:hAnsi="Arial" w:cs="Arial"/>
                <w:b/>
                <w:spacing w:val="-2"/>
                <w:sz w:val="24"/>
                <w:lang w:val="en-US"/>
              </w:rPr>
              <w:t>14,000)</w:t>
            </w:r>
          </w:p>
        </w:tc>
      </w:tr>
      <w:tr w:rsidR="00314D42" w:rsidRPr="00314D42" w:rsidTr="00314D42">
        <w:trPr>
          <w:trHeight w:val="275"/>
        </w:trPr>
        <w:tc>
          <w:tcPr>
            <w:tcW w:w="3391" w:type="dxa"/>
          </w:tcPr>
          <w:p w:rsidR="00314D42" w:rsidRPr="00314D42" w:rsidRDefault="00314D42" w:rsidP="00314D42">
            <w:pPr>
              <w:widowControl w:val="0"/>
              <w:autoSpaceDE w:val="0"/>
              <w:autoSpaceDN w:val="0"/>
              <w:spacing w:after="0" w:line="256" w:lineRule="exact"/>
              <w:ind w:left="107"/>
              <w:rPr>
                <w:rFonts w:ascii="Arial" w:eastAsia="Times New Roman" w:hAnsi="Arial" w:cs="Arial"/>
                <w:sz w:val="24"/>
                <w:lang w:val="en-US"/>
              </w:rPr>
            </w:pPr>
            <w:r w:rsidRPr="00314D42">
              <w:rPr>
                <w:rFonts w:ascii="Arial" w:eastAsia="Times New Roman" w:hAnsi="Arial" w:cs="Arial"/>
                <w:sz w:val="24"/>
                <w:lang w:val="en-US"/>
              </w:rPr>
              <w:t>Basic</w:t>
            </w:r>
            <w:r w:rsidRPr="00314D42">
              <w:rPr>
                <w:rFonts w:ascii="Arial" w:eastAsia="Times New Roman" w:hAnsi="Arial" w:cs="Arial"/>
                <w:spacing w:val="-2"/>
                <w:sz w:val="24"/>
                <w:lang w:val="en-US"/>
              </w:rPr>
              <w:t xml:space="preserve"> Payment</w:t>
            </w:r>
          </w:p>
        </w:tc>
        <w:tc>
          <w:tcPr>
            <w:tcW w:w="5606" w:type="dxa"/>
          </w:tcPr>
          <w:p w:rsidR="00314D42" w:rsidRPr="00314D42" w:rsidRDefault="00314D42" w:rsidP="00314D42">
            <w:pPr>
              <w:widowControl w:val="0"/>
              <w:autoSpaceDE w:val="0"/>
              <w:autoSpaceDN w:val="0"/>
              <w:spacing w:after="0" w:line="256" w:lineRule="exact"/>
              <w:ind w:left="110"/>
              <w:rPr>
                <w:rFonts w:ascii="Arial" w:eastAsia="Times New Roman" w:hAnsi="Arial" w:cs="Arial"/>
                <w:sz w:val="24"/>
                <w:lang w:val="en-US"/>
              </w:rPr>
            </w:pPr>
            <w:r w:rsidRPr="00314D42">
              <w:rPr>
                <w:rFonts w:ascii="Arial" w:eastAsia="Times New Roman" w:hAnsi="Arial" w:cs="Arial"/>
                <w:sz w:val="24"/>
                <w:lang w:val="en-US"/>
              </w:rPr>
              <w:t>Mandatory</w:t>
            </w:r>
            <w:r w:rsidRPr="00314D42">
              <w:rPr>
                <w:rFonts w:ascii="Arial" w:eastAsia="Times New Roman" w:hAnsi="Arial" w:cs="Arial"/>
                <w:spacing w:val="-3"/>
                <w:sz w:val="24"/>
                <w:lang w:val="en-US"/>
              </w:rPr>
              <w:t xml:space="preserve"> </w:t>
            </w:r>
            <w:r w:rsidRPr="00314D42">
              <w:rPr>
                <w:rFonts w:ascii="Arial" w:eastAsia="Times New Roman" w:hAnsi="Arial" w:cs="Arial"/>
                <w:sz w:val="24"/>
                <w:lang w:val="en-US"/>
              </w:rPr>
              <w:t>for</w:t>
            </w:r>
            <w:r w:rsidRPr="00314D42">
              <w:rPr>
                <w:rFonts w:ascii="Arial" w:eastAsia="Times New Roman" w:hAnsi="Arial" w:cs="Arial"/>
                <w:spacing w:val="-4"/>
                <w:sz w:val="24"/>
                <w:lang w:val="en-US"/>
              </w:rPr>
              <w:t xml:space="preserve"> </w:t>
            </w:r>
            <w:r w:rsidRPr="00314D42">
              <w:rPr>
                <w:rFonts w:ascii="Arial" w:eastAsia="Times New Roman" w:hAnsi="Arial" w:cs="Arial"/>
                <w:sz w:val="24"/>
                <w:lang w:val="en-US"/>
              </w:rPr>
              <w:t>all</w:t>
            </w:r>
            <w:r w:rsidRPr="00314D42">
              <w:rPr>
                <w:rFonts w:ascii="Arial" w:eastAsia="Times New Roman" w:hAnsi="Arial" w:cs="Arial"/>
                <w:spacing w:val="-1"/>
                <w:sz w:val="24"/>
                <w:lang w:val="en-US"/>
              </w:rPr>
              <w:t xml:space="preserve"> </w:t>
            </w:r>
            <w:r w:rsidRPr="00314D42">
              <w:rPr>
                <w:rFonts w:ascii="Arial" w:eastAsia="Times New Roman" w:hAnsi="Arial" w:cs="Arial"/>
                <w:spacing w:val="-2"/>
                <w:sz w:val="24"/>
                <w:lang w:val="en-US"/>
              </w:rPr>
              <w:t>Members</w:t>
            </w:r>
          </w:p>
        </w:tc>
      </w:tr>
      <w:tr w:rsidR="00314D42" w:rsidRPr="00314D42" w:rsidTr="00314D42">
        <w:trPr>
          <w:trHeight w:val="275"/>
        </w:trPr>
        <w:tc>
          <w:tcPr>
            <w:tcW w:w="3391" w:type="dxa"/>
          </w:tcPr>
          <w:p w:rsidR="00314D42" w:rsidRPr="00314D42" w:rsidRDefault="00314D42" w:rsidP="00314D42">
            <w:pPr>
              <w:widowControl w:val="0"/>
              <w:autoSpaceDE w:val="0"/>
              <w:autoSpaceDN w:val="0"/>
              <w:spacing w:after="0" w:line="256" w:lineRule="exact"/>
              <w:ind w:left="107"/>
              <w:rPr>
                <w:rFonts w:ascii="Arial" w:eastAsia="Times New Roman" w:hAnsi="Arial" w:cs="Arial"/>
                <w:sz w:val="24"/>
                <w:lang w:val="en-US"/>
              </w:rPr>
            </w:pPr>
            <w:r w:rsidRPr="00314D42">
              <w:rPr>
                <w:rFonts w:ascii="Arial" w:eastAsia="Times New Roman" w:hAnsi="Arial" w:cs="Arial"/>
                <w:sz w:val="24"/>
                <w:lang w:val="en-US"/>
              </w:rPr>
              <w:t>Senior</w:t>
            </w:r>
            <w:r w:rsidRPr="00314D42">
              <w:rPr>
                <w:rFonts w:ascii="Arial" w:eastAsia="Times New Roman" w:hAnsi="Arial" w:cs="Arial"/>
                <w:spacing w:val="-3"/>
                <w:sz w:val="24"/>
                <w:lang w:val="en-US"/>
              </w:rPr>
              <w:t xml:space="preserve"> </w:t>
            </w:r>
            <w:r w:rsidRPr="00314D42">
              <w:rPr>
                <w:rFonts w:ascii="Arial" w:eastAsia="Times New Roman" w:hAnsi="Arial" w:cs="Arial"/>
                <w:sz w:val="24"/>
                <w:lang w:val="en-US"/>
              </w:rPr>
              <w:t>Role</w:t>
            </w:r>
            <w:r w:rsidRPr="00314D42">
              <w:rPr>
                <w:rFonts w:ascii="Arial" w:eastAsia="Times New Roman" w:hAnsi="Arial" w:cs="Arial"/>
                <w:spacing w:val="-2"/>
                <w:sz w:val="24"/>
                <w:lang w:val="en-US"/>
              </w:rPr>
              <w:t xml:space="preserve"> Payment</w:t>
            </w:r>
          </w:p>
        </w:tc>
        <w:tc>
          <w:tcPr>
            <w:tcW w:w="5606" w:type="dxa"/>
          </w:tcPr>
          <w:p w:rsidR="00314D42" w:rsidRPr="00314D42" w:rsidRDefault="00314D42" w:rsidP="00314D42">
            <w:pPr>
              <w:widowControl w:val="0"/>
              <w:autoSpaceDE w:val="0"/>
              <w:autoSpaceDN w:val="0"/>
              <w:spacing w:after="0" w:line="256" w:lineRule="exact"/>
              <w:ind w:left="110"/>
              <w:rPr>
                <w:rFonts w:ascii="Arial" w:eastAsia="Times New Roman" w:hAnsi="Arial" w:cs="Arial"/>
                <w:sz w:val="24"/>
                <w:lang w:val="en-US"/>
              </w:rPr>
            </w:pPr>
            <w:r w:rsidRPr="00314D42">
              <w:rPr>
                <w:rFonts w:ascii="Arial" w:eastAsia="Times New Roman" w:hAnsi="Arial" w:cs="Arial"/>
                <w:sz w:val="24"/>
                <w:lang w:val="en-US"/>
              </w:rPr>
              <w:t>Mandatory</w:t>
            </w:r>
            <w:r w:rsidRPr="00314D42">
              <w:rPr>
                <w:rFonts w:ascii="Arial" w:eastAsia="Times New Roman" w:hAnsi="Arial" w:cs="Arial"/>
                <w:spacing w:val="-4"/>
                <w:sz w:val="24"/>
                <w:lang w:val="en-US"/>
              </w:rPr>
              <w:t xml:space="preserve"> </w:t>
            </w:r>
            <w:r w:rsidRPr="00314D42">
              <w:rPr>
                <w:rFonts w:ascii="Arial" w:eastAsia="Times New Roman" w:hAnsi="Arial" w:cs="Arial"/>
                <w:sz w:val="24"/>
                <w:lang w:val="en-US"/>
              </w:rPr>
              <w:t>for</w:t>
            </w:r>
            <w:r w:rsidRPr="00314D42">
              <w:rPr>
                <w:rFonts w:ascii="Arial" w:eastAsia="Times New Roman" w:hAnsi="Arial" w:cs="Arial"/>
                <w:spacing w:val="-4"/>
                <w:sz w:val="24"/>
                <w:lang w:val="en-US"/>
              </w:rPr>
              <w:t xml:space="preserve"> </w:t>
            </w:r>
            <w:r w:rsidRPr="00314D42">
              <w:rPr>
                <w:rFonts w:ascii="Arial" w:eastAsia="Times New Roman" w:hAnsi="Arial" w:cs="Arial"/>
                <w:sz w:val="24"/>
                <w:lang w:val="en-US"/>
              </w:rPr>
              <w:t>1</w:t>
            </w:r>
            <w:r w:rsidRPr="00314D42">
              <w:rPr>
                <w:rFonts w:ascii="Arial" w:eastAsia="Times New Roman" w:hAnsi="Arial" w:cs="Arial"/>
                <w:spacing w:val="-2"/>
                <w:sz w:val="24"/>
                <w:lang w:val="en-US"/>
              </w:rPr>
              <w:t xml:space="preserve"> </w:t>
            </w:r>
            <w:r w:rsidRPr="00314D42">
              <w:rPr>
                <w:rFonts w:ascii="Arial" w:eastAsia="Times New Roman" w:hAnsi="Arial" w:cs="Arial"/>
                <w:sz w:val="24"/>
                <w:lang w:val="en-US"/>
              </w:rPr>
              <w:t>member; optional</w:t>
            </w:r>
            <w:r w:rsidRPr="00314D42">
              <w:rPr>
                <w:rFonts w:ascii="Arial" w:eastAsia="Times New Roman" w:hAnsi="Arial" w:cs="Arial"/>
                <w:spacing w:val="-5"/>
                <w:sz w:val="24"/>
                <w:lang w:val="en-US"/>
              </w:rPr>
              <w:t xml:space="preserve"> </w:t>
            </w:r>
            <w:r w:rsidRPr="00314D42">
              <w:rPr>
                <w:rFonts w:ascii="Arial" w:eastAsia="Times New Roman" w:hAnsi="Arial" w:cs="Arial"/>
                <w:sz w:val="24"/>
                <w:lang w:val="en-US"/>
              </w:rPr>
              <w:t>for</w:t>
            </w:r>
            <w:r w:rsidRPr="00314D42">
              <w:rPr>
                <w:rFonts w:ascii="Arial" w:eastAsia="Times New Roman" w:hAnsi="Arial" w:cs="Arial"/>
                <w:spacing w:val="-2"/>
                <w:sz w:val="24"/>
                <w:lang w:val="en-US"/>
              </w:rPr>
              <w:t xml:space="preserve"> </w:t>
            </w:r>
            <w:r w:rsidRPr="00314D42">
              <w:rPr>
                <w:rFonts w:ascii="Arial" w:eastAsia="Times New Roman" w:hAnsi="Arial" w:cs="Arial"/>
                <w:sz w:val="24"/>
                <w:lang w:val="en-US"/>
              </w:rPr>
              <w:t>up to</w:t>
            </w:r>
            <w:r w:rsidRPr="00314D42">
              <w:rPr>
                <w:rFonts w:ascii="Arial" w:eastAsia="Times New Roman" w:hAnsi="Arial" w:cs="Arial"/>
                <w:spacing w:val="-2"/>
                <w:sz w:val="24"/>
                <w:lang w:val="en-US"/>
              </w:rPr>
              <w:t xml:space="preserve"> </w:t>
            </w:r>
            <w:r w:rsidRPr="00314D42">
              <w:rPr>
                <w:rFonts w:ascii="Arial" w:eastAsia="Times New Roman" w:hAnsi="Arial" w:cs="Arial"/>
                <w:spacing w:val="-10"/>
                <w:sz w:val="24"/>
                <w:lang w:val="en-US"/>
              </w:rPr>
              <w:t>7</w:t>
            </w:r>
          </w:p>
        </w:tc>
      </w:tr>
      <w:tr w:rsidR="00314D42" w:rsidRPr="00314D42" w:rsidTr="00314D42">
        <w:trPr>
          <w:trHeight w:val="277"/>
        </w:trPr>
        <w:tc>
          <w:tcPr>
            <w:tcW w:w="3391" w:type="dxa"/>
          </w:tcPr>
          <w:p w:rsidR="00314D42" w:rsidRPr="00314D42" w:rsidRDefault="00314D42" w:rsidP="00314D42">
            <w:pPr>
              <w:widowControl w:val="0"/>
              <w:autoSpaceDE w:val="0"/>
              <w:autoSpaceDN w:val="0"/>
              <w:spacing w:after="0" w:line="258" w:lineRule="exact"/>
              <w:ind w:left="107"/>
              <w:rPr>
                <w:rFonts w:ascii="Arial" w:eastAsia="Times New Roman" w:hAnsi="Arial" w:cs="Arial"/>
                <w:sz w:val="24"/>
                <w:lang w:val="en-US"/>
              </w:rPr>
            </w:pPr>
            <w:r w:rsidRPr="00314D42">
              <w:rPr>
                <w:rFonts w:ascii="Arial" w:eastAsia="Times New Roman" w:hAnsi="Arial" w:cs="Arial"/>
                <w:sz w:val="24"/>
                <w:lang w:val="en-US"/>
              </w:rPr>
              <w:t>Attendance</w:t>
            </w:r>
            <w:r w:rsidRPr="00314D42">
              <w:rPr>
                <w:rFonts w:ascii="Arial" w:eastAsia="Times New Roman" w:hAnsi="Arial" w:cs="Arial"/>
                <w:spacing w:val="-6"/>
                <w:sz w:val="24"/>
                <w:lang w:val="en-US"/>
              </w:rPr>
              <w:t xml:space="preserve"> </w:t>
            </w:r>
            <w:r w:rsidRPr="00314D42">
              <w:rPr>
                <w:rFonts w:ascii="Arial" w:eastAsia="Times New Roman" w:hAnsi="Arial" w:cs="Arial"/>
                <w:spacing w:val="-2"/>
                <w:sz w:val="24"/>
                <w:lang w:val="en-US"/>
              </w:rPr>
              <w:t>Allowance</w:t>
            </w:r>
          </w:p>
        </w:tc>
        <w:tc>
          <w:tcPr>
            <w:tcW w:w="5606" w:type="dxa"/>
          </w:tcPr>
          <w:p w:rsidR="00314D42" w:rsidRPr="00314D42" w:rsidRDefault="00314D42" w:rsidP="00314D42">
            <w:pPr>
              <w:widowControl w:val="0"/>
              <w:autoSpaceDE w:val="0"/>
              <w:autoSpaceDN w:val="0"/>
              <w:spacing w:after="0" w:line="258" w:lineRule="exact"/>
              <w:ind w:left="110"/>
              <w:rPr>
                <w:rFonts w:ascii="Arial" w:eastAsia="Times New Roman" w:hAnsi="Arial" w:cs="Arial"/>
                <w:sz w:val="24"/>
                <w:lang w:val="en-US"/>
              </w:rPr>
            </w:pPr>
            <w:r w:rsidRPr="00314D42">
              <w:rPr>
                <w:rFonts w:ascii="Arial" w:eastAsia="Times New Roman" w:hAnsi="Arial" w:cs="Arial"/>
                <w:spacing w:val="-2"/>
                <w:sz w:val="24"/>
                <w:lang w:val="en-US"/>
              </w:rPr>
              <w:t>Optional</w:t>
            </w:r>
          </w:p>
        </w:tc>
      </w:tr>
      <w:tr w:rsidR="00314D42" w:rsidRPr="00314D42" w:rsidTr="00314D42">
        <w:trPr>
          <w:trHeight w:val="275"/>
        </w:trPr>
        <w:tc>
          <w:tcPr>
            <w:tcW w:w="3391" w:type="dxa"/>
          </w:tcPr>
          <w:p w:rsidR="00314D42" w:rsidRPr="00314D42" w:rsidRDefault="00314D42" w:rsidP="00314D42">
            <w:pPr>
              <w:widowControl w:val="0"/>
              <w:autoSpaceDE w:val="0"/>
              <w:autoSpaceDN w:val="0"/>
              <w:spacing w:after="0" w:line="256" w:lineRule="exact"/>
              <w:ind w:left="107"/>
              <w:rPr>
                <w:rFonts w:ascii="Arial" w:eastAsia="Times New Roman" w:hAnsi="Arial" w:cs="Arial"/>
                <w:sz w:val="24"/>
                <w:lang w:val="en-US"/>
              </w:rPr>
            </w:pPr>
            <w:r w:rsidRPr="00314D42">
              <w:rPr>
                <w:rFonts w:ascii="Arial" w:eastAsia="Times New Roman" w:hAnsi="Arial" w:cs="Arial"/>
                <w:sz w:val="24"/>
                <w:lang w:val="en-US"/>
              </w:rPr>
              <w:t>Financial</w:t>
            </w:r>
            <w:r w:rsidRPr="00314D42">
              <w:rPr>
                <w:rFonts w:ascii="Arial" w:eastAsia="Times New Roman" w:hAnsi="Arial" w:cs="Arial"/>
                <w:spacing w:val="-6"/>
                <w:sz w:val="24"/>
                <w:lang w:val="en-US"/>
              </w:rPr>
              <w:t xml:space="preserve"> </w:t>
            </w:r>
            <w:r w:rsidRPr="00314D42">
              <w:rPr>
                <w:rFonts w:ascii="Arial" w:eastAsia="Times New Roman" w:hAnsi="Arial" w:cs="Arial"/>
                <w:spacing w:val="-4"/>
                <w:sz w:val="24"/>
                <w:lang w:val="en-US"/>
              </w:rPr>
              <w:t>Loss</w:t>
            </w:r>
          </w:p>
        </w:tc>
        <w:tc>
          <w:tcPr>
            <w:tcW w:w="5606" w:type="dxa"/>
          </w:tcPr>
          <w:p w:rsidR="00314D42" w:rsidRPr="00314D42" w:rsidRDefault="00314D42" w:rsidP="00314D42">
            <w:pPr>
              <w:widowControl w:val="0"/>
              <w:autoSpaceDE w:val="0"/>
              <w:autoSpaceDN w:val="0"/>
              <w:spacing w:after="0" w:line="256" w:lineRule="exact"/>
              <w:ind w:left="110"/>
              <w:rPr>
                <w:rFonts w:ascii="Arial" w:eastAsia="Times New Roman" w:hAnsi="Arial" w:cs="Arial"/>
                <w:sz w:val="24"/>
                <w:lang w:val="en-US"/>
              </w:rPr>
            </w:pPr>
            <w:r w:rsidRPr="00314D42">
              <w:rPr>
                <w:rFonts w:ascii="Arial" w:eastAsia="Times New Roman" w:hAnsi="Arial" w:cs="Arial"/>
                <w:spacing w:val="-2"/>
                <w:sz w:val="24"/>
                <w:lang w:val="en-US"/>
              </w:rPr>
              <w:t>Optional</w:t>
            </w:r>
          </w:p>
        </w:tc>
      </w:tr>
      <w:tr w:rsidR="00314D42" w:rsidRPr="00314D42" w:rsidTr="00314D42">
        <w:trPr>
          <w:trHeight w:val="275"/>
        </w:trPr>
        <w:tc>
          <w:tcPr>
            <w:tcW w:w="3391" w:type="dxa"/>
          </w:tcPr>
          <w:p w:rsidR="00314D42" w:rsidRPr="00314D42" w:rsidRDefault="00314D42" w:rsidP="00314D42">
            <w:pPr>
              <w:widowControl w:val="0"/>
              <w:autoSpaceDE w:val="0"/>
              <w:autoSpaceDN w:val="0"/>
              <w:spacing w:after="0" w:line="256" w:lineRule="exact"/>
              <w:ind w:left="107"/>
              <w:rPr>
                <w:rFonts w:ascii="Arial" w:eastAsia="Times New Roman" w:hAnsi="Arial" w:cs="Arial"/>
                <w:sz w:val="24"/>
                <w:lang w:val="en-US"/>
              </w:rPr>
            </w:pPr>
            <w:r w:rsidRPr="00314D42">
              <w:rPr>
                <w:rFonts w:ascii="Arial" w:eastAsia="Times New Roman" w:hAnsi="Arial" w:cs="Arial"/>
                <w:sz w:val="24"/>
                <w:lang w:val="en-US"/>
              </w:rPr>
              <w:t>Travel</w:t>
            </w:r>
            <w:r w:rsidRPr="00314D42">
              <w:rPr>
                <w:rFonts w:ascii="Arial" w:eastAsia="Times New Roman" w:hAnsi="Arial" w:cs="Arial"/>
                <w:spacing w:val="-2"/>
                <w:sz w:val="24"/>
                <w:lang w:val="en-US"/>
              </w:rPr>
              <w:t xml:space="preserve"> </w:t>
            </w:r>
            <w:r w:rsidRPr="00314D42">
              <w:rPr>
                <w:rFonts w:ascii="Arial" w:eastAsia="Times New Roman" w:hAnsi="Arial" w:cs="Arial"/>
                <w:sz w:val="24"/>
                <w:lang w:val="en-US"/>
              </w:rPr>
              <w:t>and</w:t>
            </w:r>
            <w:r w:rsidRPr="00314D42">
              <w:rPr>
                <w:rFonts w:ascii="Arial" w:eastAsia="Times New Roman" w:hAnsi="Arial" w:cs="Arial"/>
                <w:spacing w:val="-1"/>
                <w:sz w:val="24"/>
                <w:lang w:val="en-US"/>
              </w:rPr>
              <w:t xml:space="preserve"> </w:t>
            </w:r>
            <w:r w:rsidRPr="00314D42">
              <w:rPr>
                <w:rFonts w:ascii="Arial" w:eastAsia="Times New Roman" w:hAnsi="Arial" w:cs="Arial"/>
                <w:spacing w:val="-2"/>
                <w:sz w:val="24"/>
                <w:lang w:val="en-US"/>
              </w:rPr>
              <w:t>Subsistence</w:t>
            </w:r>
          </w:p>
        </w:tc>
        <w:tc>
          <w:tcPr>
            <w:tcW w:w="5606" w:type="dxa"/>
          </w:tcPr>
          <w:p w:rsidR="00314D42" w:rsidRPr="00314D42" w:rsidRDefault="00314D42" w:rsidP="00314D42">
            <w:pPr>
              <w:widowControl w:val="0"/>
              <w:autoSpaceDE w:val="0"/>
              <w:autoSpaceDN w:val="0"/>
              <w:spacing w:after="0" w:line="256" w:lineRule="exact"/>
              <w:ind w:left="110"/>
              <w:rPr>
                <w:rFonts w:ascii="Arial" w:eastAsia="Times New Roman" w:hAnsi="Arial" w:cs="Arial"/>
                <w:sz w:val="24"/>
                <w:lang w:val="en-US"/>
              </w:rPr>
            </w:pPr>
            <w:r w:rsidRPr="00314D42">
              <w:rPr>
                <w:rFonts w:ascii="Arial" w:eastAsia="Times New Roman" w:hAnsi="Arial" w:cs="Arial"/>
                <w:spacing w:val="-2"/>
                <w:sz w:val="24"/>
                <w:lang w:val="en-US"/>
              </w:rPr>
              <w:t>Optional</w:t>
            </w:r>
          </w:p>
        </w:tc>
      </w:tr>
      <w:tr w:rsidR="00314D42" w:rsidRPr="00314D42" w:rsidTr="00314D42">
        <w:trPr>
          <w:trHeight w:val="275"/>
        </w:trPr>
        <w:tc>
          <w:tcPr>
            <w:tcW w:w="3391" w:type="dxa"/>
          </w:tcPr>
          <w:p w:rsidR="00314D42" w:rsidRPr="00314D42" w:rsidRDefault="00314D42" w:rsidP="00314D42">
            <w:pPr>
              <w:widowControl w:val="0"/>
              <w:autoSpaceDE w:val="0"/>
              <w:autoSpaceDN w:val="0"/>
              <w:spacing w:after="0" w:line="256" w:lineRule="exact"/>
              <w:ind w:left="107"/>
              <w:rPr>
                <w:rFonts w:ascii="Arial" w:eastAsia="Times New Roman" w:hAnsi="Arial" w:cs="Arial"/>
                <w:sz w:val="24"/>
                <w:lang w:val="en-US"/>
              </w:rPr>
            </w:pPr>
            <w:r w:rsidRPr="00314D42">
              <w:rPr>
                <w:rFonts w:ascii="Arial" w:eastAsia="Times New Roman" w:hAnsi="Arial" w:cs="Arial"/>
                <w:sz w:val="24"/>
                <w:lang w:val="en-US"/>
              </w:rPr>
              <w:t>Costs</w:t>
            </w:r>
            <w:r w:rsidRPr="00314D42">
              <w:rPr>
                <w:rFonts w:ascii="Arial" w:eastAsia="Times New Roman" w:hAnsi="Arial" w:cs="Arial"/>
                <w:spacing w:val="-4"/>
                <w:sz w:val="24"/>
                <w:lang w:val="en-US"/>
              </w:rPr>
              <w:t xml:space="preserve"> </w:t>
            </w:r>
            <w:r w:rsidRPr="00314D42">
              <w:rPr>
                <w:rFonts w:ascii="Arial" w:eastAsia="Times New Roman" w:hAnsi="Arial" w:cs="Arial"/>
                <w:sz w:val="24"/>
                <w:lang w:val="en-US"/>
              </w:rPr>
              <w:t>of</w:t>
            </w:r>
            <w:r w:rsidRPr="00314D42">
              <w:rPr>
                <w:rFonts w:ascii="Arial" w:eastAsia="Times New Roman" w:hAnsi="Arial" w:cs="Arial"/>
                <w:spacing w:val="2"/>
                <w:sz w:val="24"/>
                <w:lang w:val="en-US"/>
              </w:rPr>
              <w:t xml:space="preserve"> </w:t>
            </w:r>
            <w:r w:rsidRPr="00314D42">
              <w:rPr>
                <w:rFonts w:ascii="Arial" w:eastAsia="Times New Roman" w:hAnsi="Arial" w:cs="Arial"/>
                <w:spacing w:val="-4"/>
                <w:sz w:val="24"/>
                <w:lang w:val="en-US"/>
              </w:rPr>
              <w:t>Care</w:t>
            </w:r>
          </w:p>
        </w:tc>
        <w:tc>
          <w:tcPr>
            <w:tcW w:w="5606" w:type="dxa"/>
          </w:tcPr>
          <w:p w:rsidR="00314D42" w:rsidRPr="00314D42" w:rsidRDefault="00314D42" w:rsidP="00314D42">
            <w:pPr>
              <w:widowControl w:val="0"/>
              <w:autoSpaceDE w:val="0"/>
              <w:autoSpaceDN w:val="0"/>
              <w:spacing w:after="0" w:line="256" w:lineRule="exact"/>
              <w:ind w:left="110"/>
              <w:rPr>
                <w:rFonts w:ascii="Arial" w:eastAsia="Times New Roman" w:hAnsi="Arial" w:cs="Arial"/>
                <w:sz w:val="24"/>
                <w:lang w:val="en-US"/>
              </w:rPr>
            </w:pPr>
            <w:r w:rsidRPr="00314D42">
              <w:rPr>
                <w:rFonts w:ascii="Arial" w:eastAsia="Times New Roman" w:hAnsi="Arial" w:cs="Arial"/>
                <w:spacing w:val="-2"/>
                <w:sz w:val="24"/>
                <w:lang w:val="en-US"/>
              </w:rPr>
              <w:t>Mandatory</w:t>
            </w:r>
          </w:p>
        </w:tc>
      </w:tr>
      <w:tr w:rsidR="00314D42" w:rsidRPr="00314D42" w:rsidTr="00314D42">
        <w:trPr>
          <w:trHeight w:val="275"/>
        </w:trPr>
        <w:tc>
          <w:tcPr>
            <w:tcW w:w="3391" w:type="dxa"/>
            <w:shd w:val="clear" w:color="auto" w:fill="E4E4E4"/>
          </w:tcPr>
          <w:p w:rsidR="00314D42" w:rsidRPr="00314D42" w:rsidRDefault="00314D42" w:rsidP="00314D42">
            <w:pPr>
              <w:widowControl w:val="0"/>
              <w:autoSpaceDE w:val="0"/>
              <w:autoSpaceDN w:val="0"/>
              <w:spacing w:after="0" w:line="256" w:lineRule="exact"/>
              <w:ind w:left="107"/>
              <w:rPr>
                <w:rFonts w:ascii="Arial" w:eastAsia="Times New Roman" w:hAnsi="Arial" w:cs="Arial"/>
                <w:b/>
                <w:sz w:val="24"/>
                <w:lang w:val="en-US"/>
              </w:rPr>
            </w:pPr>
            <w:r w:rsidRPr="00314D42">
              <w:rPr>
                <w:rFonts w:ascii="Arial" w:eastAsia="Times New Roman" w:hAnsi="Arial" w:cs="Arial"/>
                <w:b/>
                <w:sz w:val="24"/>
                <w:lang w:val="en-US"/>
              </w:rPr>
              <w:t>Group</w:t>
            </w:r>
            <w:r w:rsidRPr="00314D42">
              <w:rPr>
                <w:rFonts w:ascii="Arial" w:eastAsia="Times New Roman" w:hAnsi="Arial" w:cs="Arial"/>
                <w:b/>
                <w:spacing w:val="-2"/>
                <w:sz w:val="24"/>
                <w:lang w:val="en-US"/>
              </w:rPr>
              <w:t xml:space="preserve"> </w:t>
            </w:r>
            <w:r w:rsidRPr="00314D42">
              <w:rPr>
                <w:rFonts w:ascii="Arial" w:eastAsia="Times New Roman" w:hAnsi="Arial" w:cs="Arial"/>
                <w:b/>
                <w:spacing w:val="-10"/>
                <w:sz w:val="24"/>
                <w:lang w:val="en-US"/>
              </w:rPr>
              <w:t>2</w:t>
            </w:r>
          </w:p>
        </w:tc>
        <w:tc>
          <w:tcPr>
            <w:tcW w:w="5606" w:type="dxa"/>
            <w:shd w:val="clear" w:color="auto" w:fill="E4E4E4"/>
          </w:tcPr>
          <w:p w:rsidR="00314D42" w:rsidRPr="00314D42" w:rsidRDefault="00314D42" w:rsidP="00314D42">
            <w:pPr>
              <w:widowControl w:val="0"/>
              <w:autoSpaceDE w:val="0"/>
              <w:autoSpaceDN w:val="0"/>
              <w:spacing w:after="0" w:line="256" w:lineRule="exact"/>
              <w:ind w:left="110"/>
              <w:rPr>
                <w:rFonts w:ascii="Arial" w:eastAsia="Times New Roman" w:hAnsi="Arial" w:cs="Arial"/>
                <w:b/>
                <w:sz w:val="24"/>
                <w:lang w:val="en-US"/>
              </w:rPr>
            </w:pPr>
            <w:r w:rsidRPr="00314D42">
              <w:rPr>
                <w:rFonts w:ascii="Arial" w:eastAsia="Times New Roman" w:hAnsi="Arial" w:cs="Arial"/>
                <w:b/>
                <w:sz w:val="24"/>
                <w:lang w:val="en-US"/>
              </w:rPr>
              <w:t>(Electorate</w:t>
            </w:r>
            <w:r w:rsidRPr="00314D42">
              <w:rPr>
                <w:rFonts w:ascii="Arial" w:eastAsia="Times New Roman" w:hAnsi="Arial" w:cs="Arial"/>
                <w:b/>
                <w:spacing w:val="-4"/>
                <w:sz w:val="24"/>
                <w:lang w:val="en-US"/>
              </w:rPr>
              <w:t xml:space="preserve"> </w:t>
            </w:r>
            <w:r w:rsidRPr="00314D42">
              <w:rPr>
                <w:rFonts w:ascii="Arial" w:eastAsia="Times New Roman" w:hAnsi="Arial" w:cs="Arial"/>
                <w:b/>
                <w:sz w:val="24"/>
                <w:lang w:val="en-US"/>
              </w:rPr>
              <w:t>10,000</w:t>
            </w:r>
            <w:r w:rsidRPr="00314D42">
              <w:rPr>
                <w:rFonts w:ascii="Arial" w:eastAsia="Times New Roman" w:hAnsi="Arial" w:cs="Arial"/>
                <w:b/>
                <w:spacing w:val="-3"/>
                <w:sz w:val="24"/>
                <w:lang w:val="en-US"/>
              </w:rPr>
              <w:t xml:space="preserve"> </w:t>
            </w:r>
            <w:r w:rsidRPr="00314D42">
              <w:rPr>
                <w:rFonts w:ascii="Arial" w:eastAsia="Times New Roman" w:hAnsi="Arial" w:cs="Arial"/>
                <w:b/>
                <w:sz w:val="24"/>
                <w:lang w:val="en-US"/>
              </w:rPr>
              <w:t>to</w:t>
            </w:r>
            <w:r w:rsidRPr="00314D42">
              <w:rPr>
                <w:rFonts w:ascii="Arial" w:eastAsia="Times New Roman" w:hAnsi="Arial" w:cs="Arial"/>
                <w:b/>
                <w:spacing w:val="-2"/>
                <w:sz w:val="24"/>
                <w:lang w:val="en-US"/>
              </w:rPr>
              <w:t xml:space="preserve"> 13,999)</w:t>
            </w:r>
          </w:p>
        </w:tc>
      </w:tr>
    </w:tbl>
    <w:p w:rsidR="00F46DF1" w:rsidRPr="002F0747" w:rsidRDefault="00F46DF1" w:rsidP="00F46DF1">
      <w:pPr>
        <w:spacing w:before="100" w:beforeAutospacing="1" w:after="100" w:afterAutospacing="1" w:line="240" w:lineRule="auto"/>
        <w:rPr>
          <w:rFonts w:ascii="Arial" w:eastAsia="Times New Roman" w:hAnsi="Arial" w:cs="Arial"/>
          <w:sz w:val="24"/>
          <w:szCs w:val="24"/>
          <w:lang w:eastAsia="en-GB"/>
        </w:rPr>
      </w:pPr>
    </w:p>
    <w:p w:rsidR="00F46DF1" w:rsidRPr="002F0747" w:rsidRDefault="00F46DF1" w:rsidP="00F46DF1">
      <w:pPr>
        <w:spacing w:before="100" w:beforeAutospacing="1" w:after="100" w:afterAutospacing="1"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lastRenderedPageBreak/>
        <w:t>The council may adopt any, or all, of the non-mandated determinations set out below but in doing so, they must apply to all its members.</w:t>
      </w:r>
    </w:p>
    <w:p w:rsidR="00F46DF1" w:rsidRDefault="00F46DF1" w:rsidP="00F46DF1">
      <w:pPr>
        <w:spacing w:before="100" w:beforeAutospacing="1" w:after="100" w:afterAutospacing="1"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Table 2 sets out the IRPW’s determinations for the community and town council sector for 2022/23</w:t>
      </w:r>
      <w:r w:rsidR="00252ED8" w:rsidRPr="002F0747">
        <w:rPr>
          <w:rFonts w:ascii="Arial" w:eastAsia="Times New Roman" w:hAnsi="Arial" w:cs="Arial"/>
          <w:sz w:val="24"/>
          <w:szCs w:val="24"/>
          <w:lang w:eastAsia="en-GB"/>
        </w:rPr>
        <w:t xml:space="preserve">, </w:t>
      </w:r>
      <w:r w:rsidRPr="002F0747">
        <w:rPr>
          <w:rFonts w:ascii="Arial" w:eastAsia="Times New Roman" w:hAnsi="Arial" w:cs="Arial"/>
          <w:sz w:val="24"/>
          <w:szCs w:val="24"/>
          <w:lang w:eastAsia="en-GB"/>
        </w:rPr>
        <w:t>if a decision is required by the council in respect of each one</w:t>
      </w:r>
      <w:r w:rsidR="002F0747" w:rsidRPr="002F0747">
        <w:rPr>
          <w:rFonts w:ascii="Arial" w:eastAsia="Times New Roman" w:hAnsi="Arial" w:cs="Arial"/>
          <w:sz w:val="24"/>
          <w:szCs w:val="24"/>
          <w:lang w:eastAsia="en-GB"/>
        </w:rPr>
        <w:t xml:space="preserve"> and what decision Monmouth Town Council have made for the </w:t>
      </w:r>
      <w:r w:rsidR="00314D42">
        <w:rPr>
          <w:rFonts w:ascii="Arial" w:eastAsia="Times New Roman" w:hAnsi="Arial" w:cs="Arial"/>
          <w:sz w:val="24"/>
          <w:szCs w:val="24"/>
          <w:lang w:eastAsia="en-GB"/>
        </w:rPr>
        <w:t xml:space="preserve">year </w:t>
      </w:r>
      <w:r w:rsidR="002F0747" w:rsidRPr="002F0747">
        <w:rPr>
          <w:rFonts w:ascii="Arial" w:eastAsia="Times New Roman" w:hAnsi="Arial" w:cs="Arial"/>
          <w:sz w:val="24"/>
          <w:szCs w:val="24"/>
          <w:lang w:eastAsia="en-GB"/>
        </w:rPr>
        <w:t>2022 - 23</w:t>
      </w:r>
      <w:r w:rsidRPr="002F0747">
        <w:rPr>
          <w:rFonts w:ascii="Arial" w:eastAsia="Times New Roman" w:hAnsi="Arial" w:cs="Arial"/>
          <w:sz w:val="24"/>
          <w:szCs w:val="24"/>
          <w:lang w:eastAsia="en-GB"/>
        </w:rPr>
        <w:t>.</w:t>
      </w:r>
    </w:p>
    <w:p w:rsidR="008C2EE1" w:rsidRDefault="008C2EE1" w:rsidP="00F46DF1">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see below</w:t>
      </w:r>
      <w:r w:rsidR="00F16DB3">
        <w:rPr>
          <w:rFonts w:ascii="Arial" w:eastAsia="Times New Roman" w:hAnsi="Arial" w:cs="Arial"/>
          <w:sz w:val="24"/>
          <w:szCs w:val="24"/>
          <w:lang w:eastAsia="en-GB"/>
        </w:rPr>
        <w:t xml:space="preserve"> this table</w:t>
      </w:r>
      <w:r>
        <w:rPr>
          <w:rFonts w:ascii="Arial" w:eastAsia="Times New Roman" w:hAnsi="Arial" w:cs="Arial"/>
          <w:sz w:val="24"/>
          <w:szCs w:val="24"/>
          <w:lang w:eastAsia="en-GB"/>
        </w:rPr>
        <w:t xml:space="preserve"> for further details and how to claim these payments</w:t>
      </w:r>
      <w:r w:rsidR="00F16DB3">
        <w:rPr>
          <w:rFonts w:ascii="Arial" w:eastAsia="Times New Roman" w:hAnsi="Arial" w:cs="Arial"/>
          <w:sz w:val="24"/>
          <w:szCs w:val="24"/>
          <w:lang w:eastAsia="en-GB"/>
        </w:rPr>
        <w:t xml:space="preserve"> if they are not automatically made</w:t>
      </w:r>
      <w:r>
        <w:rPr>
          <w:rFonts w:ascii="Arial" w:eastAsia="Times New Roman" w:hAnsi="Arial" w:cs="Arial"/>
          <w:sz w:val="24"/>
          <w:szCs w:val="24"/>
          <w:lang w:eastAsia="en-GB"/>
        </w:rPr>
        <w:t>.</w:t>
      </w:r>
    </w:p>
    <w:p w:rsidR="008C2EE1" w:rsidRPr="002F0747" w:rsidRDefault="008C2EE1" w:rsidP="00F46DF1">
      <w:pPr>
        <w:spacing w:before="100" w:beforeAutospacing="1" w:after="100" w:afterAutospacing="1" w:line="240" w:lineRule="auto"/>
        <w:rPr>
          <w:rFonts w:ascii="Arial" w:eastAsia="Times New Roman" w:hAnsi="Arial" w:cs="Arial"/>
          <w:sz w:val="24"/>
          <w:szCs w:val="24"/>
          <w:lang w:eastAsia="en-GB"/>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2"/>
        <w:gridCol w:w="4615"/>
      </w:tblGrid>
      <w:tr w:rsidR="00D7684B" w:rsidRPr="00D7684B" w:rsidTr="00D7684B">
        <w:trPr>
          <w:trHeight w:val="275"/>
        </w:trPr>
        <w:tc>
          <w:tcPr>
            <w:tcW w:w="4382" w:type="dxa"/>
          </w:tcPr>
          <w:p w:rsidR="00D7684B" w:rsidRPr="00D7684B" w:rsidRDefault="00D7684B" w:rsidP="00D7684B">
            <w:pPr>
              <w:widowControl w:val="0"/>
              <w:autoSpaceDE w:val="0"/>
              <w:autoSpaceDN w:val="0"/>
              <w:spacing w:after="0" w:line="256" w:lineRule="exact"/>
              <w:ind w:left="107"/>
              <w:rPr>
                <w:rFonts w:ascii="Arial" w:eastAsia="Times New Roman" w:hAnsi="Arial" w:cs="Arial"/>
                <w:b/>
                <w:sz w:val="24"/>
                <w:lang w:val="en-US"/>
              </w:rPr>
            </w:pPr>
            <w:r w:rsidRPr="00D7684B">
              <w:rPr>
                <w:rFonts w:ascii="Arial" w:eastAsia="Times New Roman" w:hAnsi="Arial" w:cs="Arial"/>
                <w:b/>
                <w:sz w:val="24"/>
                <w:lang w:val="en-US"/>
              </w:rPr>
              <w:t>Determination</w:t>
            </w:r>
            <w:r w:rsidRPr="00D7684B">
              <w:rPr>
                <w:rFonts w:ascii="Arial" w:eastAsia="Times New Roman" w:hAnsi="Arial" w:cs="Arial"/>
                <w:b/>
                <w:spacing w:val="-4"/>
                <w:sz w:val="24"/>
                <w:lang w:val="en-US"/>
              </w:rPr>
              <w:t xml:space="preserve"> </w:t>
            </w:r>
            <w:r w:rsidRPr="00D7684B">
              <w:rPr>
                <w:rFonts w:ascii="Arial" w:eastAsia="Times New Roman" w:hAnsi="Arial" w:cs="Arial"/>
                <w:b/>
                <w:spacing w:val="-2"/>
                <w:sz w:val="24"/>
                <w:lang w:val="en-US"/>
              </w:rPr>
              <w:t>Number</w:t>
            </w:r>
          </w:p>
        </w:tc>
        <w:tc>
          <w:tcPr>
            <w:tcW w:w="4615" w:type="dxa"/>
          </w:tcPr>
          <w:p w:rsidR="00D7684B" w:rsidRPr="00D7684B" w:rsidRDefault="00D7684B" w:rsidP="00D7684B">
            <w:pPr>
              <w:widowControl w:val="0"/>
              <w:autoSpaceDE w:val="0"/>
              <w:autoSpaceDN w:val="0"/>
              <w:spacing w:after="0" w:line="256" w:lineRule="exact"/>
              <w:ind w:left="108"/>
              <w:rPr>
                <w:rFonts w:ascii="Arial" w:eastAsia="Times New Roman" w:hAnsi="Arial" w:cs="Arial"/>
                <w:b/>
                <w:sz w:val="24"/>
                <w:lang w:val="en-US"/>
              </w:rPr>
            </w:pPr>
            <w:r w:rsidRPr="00D7684B">
              <w:rPr>
                <w:rFonts w:ascii="Arial" w:eastAsia="Times New Roman" w:hAnsi="Arial" w:cs="Arial"/>
                <w:b/>
                <w:sz w:val="24"/>
                <w:lang w:val="en-US"/>
              </w:rPr>
              <w:t>Is</w:t>
            </w:r>
            <w:r w:rsidRPr="00D7684B">
              <w:rPr>
                <w:rFonts w:ascii="Arial" w:eastAsia="Times New Roman" w:hAnsi="Arial" w:cs="Arial"/>
                <w:b/>
                <w:spacing w:val="-2"/>
                <w:sz w:val="24"/>
                <w:lang w:val="en-US"/>
              </w:rPr>
              <w:t xml:space="preserve"> </w:t>
            </w:r>
            <w:r w:rsidRPr="00D7684B">
              <w:rPr>
                <w:rFonts w:ascii="Arial" w:eastAsia="Times New Roman" w:hAnsi="Arial" w:cs="Arial"/>
                <w:b/>
                <w:sz w:val="24"/>
                <w:lang w:val="en-US"/>
              </w:rPr>
              <w:t>a</w:t>
            </w:r>
            <w:r w:rsidRPr="00D7684B">
              <w:rPr>
                <w:rFonts w:ascii="Arial" w:eastAsia="Times New Roman" w:hAnsi="Arial" w:cs="Arial"/>
                <w:b/>
                <w:spacing w:val="-1"/>
                <w:sz w:val="24"/>
                <w:lang w:val="en-US"/>
              </w:rPr>
              <w:t xml:space="preserve"> </w:t>
            </w:r>
            <w:r w:rsidRPr="00D7684B">
              <w:rPr>
                <w:rFonts w:ascii="Arial" w:eastAsia="Times New Roman" w:hAnsi="Arial" w:cs="Arial"/>
                <w:b/>
                <w:sz w:val="24"/>
                <w:lang w:val="en-US"/>
              </w:rPr>
              <w:t>decision</w:t>
            </w:r>
            <w:r w:rsidRPr="00D7684B">
              <w:rPr>
                <w:rFonts w:ascii="Arial" w:eastAsia="Times New Roman" w:hAnsi="Arial" w:cs="Arial"/>
                <w:b/>
                <w:spacing w:val="-2"/>
                <w:sz w:val="24"/>
                <w:lang w:val="en-US"/>
              </w:rPr>
              <w:t xml:space="preserve"> </w:t>
            </w:r>
            <w:r w:rsidRPr="00D7684B">
              <w:rPr>
                <w:rFonts w:ascii="Arial" w:eastAsia="Times New Roman" w:hAnsi="Arial" w:cs="Arial"/>
                <w:b/>
                <w:sz w:val="24"/>
                <w:lang w:val="en-US"/>
              </w:rPr>
              <w:t>required</w:t>
            </w:r>
            <w:r w:rsidRPr="00D7684B">
              <w:rPr>
                <w:rFonts w:ascii="Arial" w:eastAsia="Times New Roman" w:hAnsi="Arial" w:cs="Arial"/>
                <w:b/>
                <w:spacing w:val="-2"/>
                <w:sz w:val="24"/>
                <w:lang w:val="en-US"/>
              </w:rPr>
              <w:t xml:space="preserve"> </w:t>
            </w:r>
            <w:r w:rsidRPr="00D7684B">
              <w:rPr>
                <w:rFonts w:ascii="Arial" w:eastAsia="Times New Roman" w:hAnsi="Arial" w:cs="Arial"/>
                <w:b/>
                <w:sz w:val="24"/>
                <w:lang w:val="en-US"/>
              </w:rPr>
              <w:t>by</w:t>
            </w:r>
            <w:r w:rsidRPr="00D7684B">
              <w:rPr>
                <w:rFonts w:ascii="Arial" w:eastAsia="Times New Roman" w:hAnsi="Arial" w:cs="Arial"/>
                <w:b/>
                <w:spacing w:val="-7"/>
                <w:sz w:val="24"/>
                <w:lang w:val="en-US"/>
              </w:rPr>
              <w:t xml:space="preserve"> </w:t>
            </w:r>
            <w:r w:rsidRPr="00D7684B">
              <w:rPr>
                <w:rFonts w:ascii="Arial" w:eastAsia="Times New Roman" w:hAnsi="Arial" w:cs="Arial"/>
                <w:b/>
                <w:spacing w:val="-2"/>
                <w:sz w:val="24"/>
                <w:lang w:val="en-US"/>
              </w:rPr>
              <w:t>council?</w:t>
            </w:r>
          </w:p>
        </w:tc>
      </w:tr>
      <w:tr w:rsidR="00241029" w:rsidRPr="00D7684B" w:rsidTr="008C2EE1">
        <w:trPr>
          <w:trHeight w:val="839"/>
        </w:trPr>
        <w:tc>
          <w:tcPr>
            <w:tcW w:w="4382" w:type="dxa"/>
          </w:tcPr>
          <w:p w:rsidR="008C2EE1" w:rsidRPr="008C2EE1" w:rsidRDefault="00241029" w:rsidP="008C2EE1">
            <w:pPr>
              <w:widowControl w:val="0"/>
              <w:autoSpaceDE w:val="0"/>
              <w:autoSpaceDN w:val="0"/>
              <w:spacing w:after="0" w:line="240" w:lineRule="auto"/>
              <w:ind w:left="535" w:right="94" w:hanging="428"/>
              <w:rPr>
                <w:rFonts w:ascii="Arial" w:eastAsia="Times New Roman" w:hAnsi="Arial" w:cs="Arial"/>
                <w:sz w:val="24"/>
                <w:lang w:val="en-US"/>
              </w:rPr>
            </w:pPr>
            <w:r>
              <w:rPr>
                <w:rFonts w:ascii="Arial" w:eastAsia="Times New Roman" w:hAnsi="Arial" w:cs="Arial"/>
                <w:b/>
                <w:sz w:val="24"/>
                <w:lang w:val="en-US"/>
              </w:rPr>
              <w:t xml:space="preserve">43. </w:t>
            </w:r>
            <w:r w:rsidRPr="00241029">
              <w:rPr>
                <w:rFonts w:ascii="Arial" w:eastAsia="Times New Roman" w:hAnsi="Arial" w:cs="Arial"/>
                <w:sz w:val="24"/>
                <w:lang w:val="en-US"/>
              </w:rPr>
              <w:t>Contribution to the Costs of Care</w:t>
            </w:r>
            <w:r>
              <w:rPr>
                <w:rFonts w:ascii="Arial" w:eastAsia="Times New Roman" w:hAnsi="Arial" w:cs="Arial"/>
                <w:sz w:val="24"/>
                <w:lang w:val="en-US"/>
              </w:rPr>
              <w:t xml:space="preserve"> </w:t>
            </w:r>
          </w:p>
        </w:tc>
        <w:tc>
          <w:tcPr>
            <w:tcW w:w="4615" w:type="dxa"/>
          </w:tcPr>
          <w:p w:rsidR="00241029" w:rsidRPr="00D7684B" w:rsidRDefault="00241029" w:rsidP="00D7684B">
            <w:pPr>
              <w:widowControl w:val="0"/>
              <w:autoSpaceDE w:val="0"/>
              <w:autoSpaceDN w:val="0"/>
              <w:spacing w:after="0" w:line="240" w:lineRule="auto"/>
              <w:ind w:left="108" w:right="154"/>
              <w:rPr>
                <w:rFonts w:ascii="Arial" w:eastAsia="Times New Roman" w:hAnsi="Arial" w:cs="Arial"/>
                <w:sz w:val="24"/>
                <w:lang w:val="en-US"/>
              </w:rPr>
            </w:pPr>
            <w:r>
              <w:rPr>
                <w:rFonts w:ascii="Arial" w:eastAsia="Times New Roman" w:hAnsi="Arial" w:cs="Arial"/>
                <w:sz w:val="24"/>
                <w:lang w:val="en-US"/>
              </w:rPr>
              <w:t xml:space="preserve">No </w:t>
            </w:r>
            <w:r w:rsidR="006733FD">
              <w:rPr>
                <w:rFonts w:ascii="Arial" w:eastAsia="Times New Roman" w:hAnsi="Arial" w:cs="Arial"/>
                <w:sz w:val="24"/>
                <w:lang w:val="en-US"/>
              </w:rPr>
              <w:t>–</w:t>
            </w:r>
            <w:r>
              <w:rPr>
                <w:rFonts w:ascii="Arial" w:eastAsia="Times New Roman" w:hAnsi="Arial" w:cs="Arial"/>
                <w:sz w:val="24"/>
                <w:lang w:val="en-US"/>
              </w:rPr>
              <w:t xml:space="preserve"> Mandatory</w:t>
            </w:r>
            <w:r w:rsidR="006733FD">
              <w:rPr>
                <w:rFonts w:ascii="Arial" w:eastAsia="Times New Roman" w:hAnsi="Arial" w:cs="Arial"/>
                <w:sz w:val="24"/>
                <w:lang w:val="en-US"/>
              </w:rPr>
              <w:t xml:space="preserve"> (see below for amounts)</w:t>
            </w:r>
          </w:p>
        </w:tc>
      </w:tr>
      <w:tr w:rsidR="00D7684B" w:rsidRPr="00D7684B" w:rsidTr="00F16DB3">
        <w:trPr>
          <w:trHeight w:val="2187"/>
        </w:trPr>
        <w:tc>
          <w:tcPr>
            <w:tcW w:w="4382" w:type="dxa"/>
          </w:tcPr>
          <w:p w:rsidR="00D7684B" w:rsidRPr="00D7684B" w:rsidRDefault="00D7684B" w:rsidP="00D7684B">
            <w:pPr>
              <w:widowControl w:val="0"/>
              <w:autoSpaceDE w:val="0"/>
              <w:autoSpaceDN w:val="0"/>
              <w:spacing w:after="0" w:line="240" w:lineRule="auto"/>
              <w:ind w:left="535" w:right="94" w:hanging="428"/>
              <w:rPr>
                <w:rFonts w:ascii="Arial" w:eastAsia="Times New Roman" w:hAnsi="Arial" w:cs="Arial"/>
                <w:sz w:val="24"/>
                <w:lang w:val="en-US"/>
              </w:rPr>
            </w:pPr>
            <w:r w:rsidRPr="00D7684B">
              <w:rPr>
                <w:rFonts w:ascii="Arial" w:eastAsia="Times New Roman" w:hAnsi="Arial" w:cs="Arial"/>
                <w:b/>
                <w:sz w:val="24"/>
                <w:lang w:val="en-US"/>
              </w:rPr>
              <w:t>44</w:t>
            </w:r>
            <w:r w:rsidRPr="00D7684B">
              <w:rPr>
                <w:rFonts w:ascii="Arial" w:eastAsia="Times New Roman" w:hAnsi="Arial" w:cs="Arial"/>
                <w:b/>
                <w:spacing w:val="-7"/>
                <w:sz w:val="24"/>
                <w:lang w:val="en-US"/>
              </w:rPr>
              <w:t xml:space="preserve"> </w:t>
            </w:r>
            <w:r w:rsidRPr="00D7684B">
              <w:rPr>
                <w:rFonts w:ascii="Arial" w:eastAsia="Times New Roman" w:hAnsi="Arial" w:cs="Arial"/>
                <w:sz w:val="24"/>
                <w:lang w:val="en-US"/>
              </w:rPr>
              <w:t>Community</w:t>
            </w:r>
            <w:r w:rsidRPr="00D7684B">
              <w:rPr>
                <w:rFonts w:ascii="Arial" w:eastAsia="Times New Roman" w:hAnsi="Arial" w:cs="Arial"/>
                <w:spacing w:val="-9"/>
                <w:sz w:val="24"/>
                <w:lang w:val="en-US"/>
              </w:rPr>
              <w:t xml:space="preserve"> </w:t>
            </w:r>
            <w:r w:rsidRPr="00D7684B">
              <w:rPr>
                <w:rFonts w:ascii="Arial" w:eastAsia="Times New Roman" w:hAnsi="Arial" w:cs="Arial"/>
                <w:sz w:val="24"/>
                <w:lang w:val="en-US"/>
              </w:rPr>
              <w:t>and</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town</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councils</w:t>
            </w:r>
            <w:r w:rsidRPr="00D7684B">
              <w:rPr>
                <w:rFonts w:ascii="Arial" w:eastAsia="Times New Roman" w:hAnsi="Arial" w:cs="Arial"/>
                <w:spacing w:val="-8"/>
                <w:sz w:val="24"/>
                <w:lang w:val="en-US"/>
              </w:rPr>
              <w:t xml:space="preserve"> </w:t>
            </w:r>
            <w:r w:rsidRPr="00D7684B">
              <w:rPr>
                <w:rFonts w:ascii="Arial" w:eastAsia="Times New Roman" w:hAnsi="Arial" w:cs="Arial"/>
                <w:sz w:val="24"/>
                <w:lang w:val="en-US"/>
              </w:rPr>
              <w:t>must make</w:t>
            </w:r>
            <w:r w:rsidRPr="00D7684B">
              <w:rPr>
                <w:rFonts w:ascii="Arial" w:eastAsia="Times New Roman" w:hAnsi="Arial" w:cs="Arial"/>
                <w:spacing w:val="-1"/>
                <w:sz w:val="24"/>
                <w:lang w:val="en-US"/>
              </w:rPr>
              <w:t xml:space="preserve"> </w:t>
            </w:r>
            <w:r w:rsidRPr="00D7684B">
              <w:rPr>
                <w:rFonts w:ascii="Arial" w:eastAsia="Times New Roman" w:hAnsi="Arial" w:cs="Arial"/>
                <w:sz w:val="24"/>
                <w:lang w:val="en-US"/>
              </w:rPr>
              <w:t>available</w:t>
            </w:r>
            <w:r w:rsidRPr="00D7684B">
              <w:rPr>
                <w:rFonts w:ascii="Arial" w:eastAsia="Times New Roman" w:hAnsi="Arial" w:cs="Arial"/>
                <w:spacing w:val="-1"/>
                <w:sz w:val="24"/>
                <w:lang w:val="en-US"/>
              </w:rPr>
              <w:t xml:space="preserve"> </w:t>
            </w:r>
            <w:r w:rsidRPr="00D7684B">
              <w:rPr>
                <w:rFonts w:ascii="Arial" w:eastAsia="Times New Roman" w:hAnsi="Arial" w:cs="Arial"/>
                <w:sz w:val="24"/>
                <w:lang w:val="en-US"/>
              </w:rPr>
              <w:t>a payment to each of their members of £150 per year as a contribution to costs and expenses, with the exception of those councils in Group 5 where the payment is optional.</w:t>
            </w:r>
          </w:p>
        </w:tc>
        <w:tc>
          <w:tcPr>
            <w:tcW w:w="4615" w:type="dxa"/>
          </w:tcPr>
          <w:p w:rsidR="00D7684B" w:rsidRPr="00D7684B" w:rsidRDefault="00D7684B" w:rsidP="00D7684B">
            <w:pPr>
              <w:widowControl w:val="0"/>
              <w:autoSpaceDE w:val="0"/>
              <w:autoSpaceDN w:val="0"/>
              <w:spacing w:after="0" w:line="240" w:lineRule="auto"/>
              <w:ind w:left="108" w:right="154"/>
              <w:rPr>
                <w:rFonts w:ascii="Arial" w:eastAsia="Times New Roman" w:hAnsi="Arial" w:cs="Arial"/>
                <w:sz w:val="24"/>
                <w:lang w:val="en-US"/>
              </w:rPr>
            </w:pPr>
            <w:r w:rsidRPr="00D7684B">
              <w:rPr>
                <w:rFonts w:ascii="Arial" w:eastAsia="Times New Roman" w:hAnsi="Arial" w:cs="Arial"/>
                <w:sz w:val="24"/>
                <w:lang w:val="en-US"/>
              </w:rPr>
              <w:t>No - the payment of £150 is mandated for</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every</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member</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unless</w:t>
            </w:r>
            <w:r w:rsidRPr="00D7684B">
              <w:rPr>
                <w:rFonts w:ascii="Arial" w:eastAsia="Times New Roman" w:hAnsi="Arial" w:cs="Arial"/>
                <w:spacing w:val="-6"/>
                <w:sz w:val="24"/>
                <w:lang w:val="en-US"/>
              </w:rPr>
              <w:t xml:space="preserve"> </w:t>
            </w:r>
            <w:r w:rsidRPr="00D7684B">
              <w:rPr>
                <w:rFonts w:ascii="Arial" w:eastAsia="Times New Roman" w:hAnsi="Arial" w:cs="Arial"/>
                <w:sz w:val="24"/>
                <w:lang w:val="en-US"/>
              </w:rPr>
              <w:t>they</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advise</w:t>
            </w:r>
            <w:r w:rsidRPr="00D7684B">
              <w:rPr>
                <w:rFonts w:ascii="Arial" w:eastAsia="Times New Roman" w:hAnsi="Arial" w:cs="Arial"/>
                <w:spacing w:val="-5"/>
                <w:sz w:val="24"/>
                <w:lang w:val="en-US"/>
              </w:rPr>
              <w:t xml:space="preserve"> </w:t>
            </w:r>
            <w:r w:rsidRPr="00D7684B">
              <w:rPr>
                <w:rFonts w:ascii="Arial" w:eastAsia="Times New Roman" w:hAnsi="Arial" w:cs="Arial"/>
                <w:sz w:val="24"/>
                <w:lang w:val="en-US"/>
              </w:rPr>
              <w:t>the appropriate officer that they do not want to take it in writing.</w:t>
            </w:r>
          </w:p>
          <w:p w:rsidR="00D7684B" w:rsidRPr="00D7684B" w:rsidRDefault="00D7684B" w:rsidP="00F16DB3">
            <w:pPr>
              <w:widowControl w:val="0"/>
              <w:autoSpaceDE w:val="0"/>
              <w:autoSpaceDN w:val="0"/>
              <w:spacing w:after="0" w:line="270" w:lineRule="atLeast"/>
              <w:rPr>
                <w:rFonts w:ascii="Arial" w:eastAsia="Times New Roman" w:hAnsi="Arial" w:cs="Arial"/>
                <w:sz w:val="24"/>
                <w:lang w:val="en-US"/>
              </w:rPr>
            </w:pPr>
          </w:p>
        </w:tc>
      </w:tr>
      <w:tr w:rsidR="00D7684B" w:rsidRPr="00D7684B" w:rsidTr="00D7684B">
        <w:trPr>
          <w:trHeight w:val="1103"/>
        </w:trPr>
        <w:tc>
          <w:tcPr>
            <w:tcW w:w="4382" w:type="dxa"/>
          </w:tcPr>
          <w:p w:rsidR="00D7684B" w:rsidRPr="00D7684B" w:rsidRDefault="00D7684B" w:rsidP="00D7684B">
            <w:pPr>
              <w:widowControl w:val="0"/>
              <w:autoSpaceDE w:val="0"/>
              <w:autoSpaceDN w:val="0"/>
              <w:spacing w:after="0" w:line="276" w:lineRule="exact"/>
              <w:ind w:left="535" w:hanging="428"/>
              <w:rPr>
                <w:rFonts w:ascii="Arial" w:eastAsia="Times New Roman" w:hAnsi="Arial" w:cs="Arial"/>
                <w:sz w:val="24"/>
                <w:lang w:val="en-US"/>
              </w:rPr>
            </w:pPr>
            <w:r w:rsidRPr="00D7684B">
              <w:rPr>
                <w:rFonts w:ascii="Arial" w:eastAsia="Times New Roman" w:hAnsi="Arial" w:cs="Arial"/>
                <w:b/>
                <w:sz w:val="24"/>
                <w:lang w:val="en-US"/>
              </w:rPr>
              <w:t>4</w:t>
            </w:r>
            <w:r w:rsidR="001B3EC4">
              <w:rPr>
                <w:rFonts w:ascii="Arial" w:eastAsia="Times New Roman" w:hAnsi="Arial" w:cs="Arial"/>
                <w:b/>
                <w:sz w:val="24"/>
                <w:lang w:val="en-US"/>
              </w:rPr>
              <w:t>5</w:t>
            </w:r>
            <w:r w:rsidRPr="00D7684B">
              <w:rPr>
                <w:rFonts w:ascii="Arial" w:eastAsia="Times New Roman" w:hAnsi="Arial" w:cs="Arial"/>
                <w:b/>
                <w:sz w:val="24"/>
                <w:lang w:val="en-US"/>
              </w:rPr>
              <w:t xml:space="preserve"> </w:t>
            </w:r>
            <w:r w:rsidRPr="00D7684B">
              <w:rPr>
                <w:rFonts w:ascii="Arial" w:eastAsia="Times New Roman" w:hAnsi="Arial" w:cs="Arial"/>
                <w:sz w:val="24"/>
                <w:lang w:val="en-US"/>
              </w:rPr>
              <w:t>Community and town councils can make payments to each of their members</w:t>
            </w:r>
            <w:r w:rsidRPr="00D7684B">
              <w:rPr>
                <w:rFonts w:ascii="Arial" w:eastAsia="Times New Roman" w:hAnsi="Arial" w:cs="Arial"/>
                <w:spacing w:val="-8"/>
                <w:sz w:val="24"/>
                <w:lang w:val="en-US"/>
              </w:rPr>
              <w:t xml:space="preserve"> </w:t>
            </w:r>
            <w:r w:rsidRPr="00D7684B">
              <w:rPr>
                <w:rFonts w:ascii="Arial" w:eastAsia="Times New Roman" w:hAnsi="Arial" w:cs="Arial"/>
                <w:sz w:val="24"/>
                <w:lang w:val="en-US"/>
              </w:rPr>
              <w:t>in</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respect</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of</w:t>
            </w:r>
            <w:r w:rsidRPr="00D7684B">
              <w:rPr>
                <w:rFonts w:ascii="Arial" w:eastAsia="Times New Roman" w:hAnsi="Arial" w:cs="Arial"/>
                <w:spacing w:val="-10"/>
                <w:sz w:val="24"/>
                <w:lang w:val="en-US"/>
              </w:rPr>
              <w:t xml:space="preserve"> </w:t>
            </w:r>
            <w:r w:rsidRPr="00D7684B">
              <w:rPr>
                <w:rFonts w:ascii="Arial" w:eastAsia="Times New Roman" w:hAnsi="Arial" w:cs="Arial"/>
                <w:sz w:val="24"/>
                <w:lang w:val="en-US"/>
              </w:rPr>
              <w:t>travel</w:t>
            </w:r>
            <w:r w:rsidRPr="00D7684B">
              <w:rPr>
                <w:rFonts w:ascii="Arial" w:eastAsia="Times New Roman" w:hAnsi="Arial" w:cs="Arial"/>
                <w:spacing w:val="-8"/>
                <w:sz w:val="24"/>
                <w:lang w:val="en-US"/>
              </w:rPr>
              <w:t xml:space="preserve"> </w:t>
            </w:r>
            <w:r w:rsidRPr="00D7684B">
              <w:rPr>
                <w:rFonts w:ascii="Arial" w:eastAsia="Times New Roman" w:hAnsi="Arial" w:cs="Arial"/>
                <w:sz w:val="24"/>
                <w:lang w:val="en-US"/>
              </w:rPr>
              <w:t>costs for attending approved duties.</w:t>
            </w:r>
          </w:p>
        </w:tc>
        <w:tc>
          <w:tcPr>
            <w:tcW w:w="4615" w:type="dxa"/>
          </w:tcPr>
          <w:p w:rsidR="00D7684B" w:rsidRDefault="00D7684B" w:rsidP="00D7684B">
            <w:pPr>
              <w:widowControl w:val="0"/>
              <w:autoSpaceDE w:val="0"/>
              <w:autoSpaceDN w:val="0"/>
              <w:spacing w:after="0" w:line="240" w:lineRule="auto"/>
              <w:ind w:left="108"/>
              <w:rPr>
                <w:rFonts w:ascii="Arial" w:eastAsia="Times New Roman" w:hAnsi="Arial" w:cs="Arial"/>
                <w:spacing w:val="-2"/>
                <w:sz w:val="24"/>
                <w:lang w:val="en-US"/>
              </w:rPr>
            </w:pPr>
            <w:r w:rsidRPr="00D7684B">
              <w:rPr>
                <w:rFonts w:ascii="Arial" w:eastAsia="Times New Roman" w:hAnsi="Arial" w:cs="Arial"/>
                <w:sz w:val="24"/>
                <w:lang w:val="en-US"/>
              </w:rPr>
              <w:t>Yes</w:t>
            </w:r>
            <w:r w:rsidRPr="00D7684B">
              <w:rPr>
                <w:rFonts w:ascii="Arial" w:eastAsia="Times New Roman" w:hAnsi="Arial" w:cs="Arial"/>
                <w:spacing w:val="-6"/>
                <w:sz w:val="24"/>
                <w:lang w:val="en-US"/>
              </w:rPr>
              <w:t xml:space="preserve"> </w:t>
            </w:r>
            <w:r w:rsidRPr="00D7684B">
              <w:rPr>
                <w:rFonts w:ascii="Arial" w:eastAsia="Times New Roman" w:hAnsi="Arial" w:cs="Arial"/>
                <w:sz w:val="24"/>
                <w:lang w:val="en-US"/>
              </w:rPr>
              <w:t>–</w:t>
            </w:r>
            <w:r w:rsidRPr="00D7684B">
              <w:rPr>
                <w:rFonts w:ascii="Arial" w:eastAsia="Times New Roman" w:hAnsi="Arial" w:cs="Arial"/>
                <w:spacing w:val="-5"/>
                <w:sz w:val="24"/>
                <w:lang w:val="en-US"/>
              </w:rPr>
              <w:t xml:space="preserve"> </w:t>
            </w:r>
            <w:r w:rsidRPr="00D7684B">
              <w:rPr>
                <w:rFonts w:ascii="Arial" w:eastAsia="Times New Roman" w:hAnsi="Arial" w:cs="Arial"/>
                <w:sz w:val="24"/>
                <w:lang w:val="en-US"/>
              </w:rPr>
              <w:t>the</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payment</w:t>
            </w:r>
            <w:r w:rsidRPr="00D7684B">
              <w:rPr>
                <w:rFonts w:ascii="Arial" w:eastAsia="Times New Roman" w:hAnsi="Arial" w:cs="Arial"/>
                <w:spacing w:val="-8"/>
                <w:sz w:val="24"/>
                <w:lang w:val="en-US"/>
              </w:rPr>
              <w:t xml:space="preserve"> </w:t>
            </w:r>
            <w:r w:rsidRPr="00D7684B">
              <w:rPr>
                <w:rFonts w:ascii="Arial" w:eastAsia="Times New Roman" w:hAnsi="Arial" w:cs="Arial"/>
                <w:sz w:val="24"/>
                <w:lang w:val="en-US"/>
              </w:rPr>
              <w:t>of</w:t>
            </w:r>
            <w:r w:rsidRPr="00D7684B">
              <w:rPr>
                <w:rFonts w:ascii="Arial" w:eastAsia="Times New Roman" w:hAnsi="Arial" w:cs="Arial"/>
                <w:spacing w:val="-3"/>
                <w:sz w:val="24"/>
                <w:lang w:val="en-US"/>
              </w:rPr>
              <w:t xml:space="preserve"> </w:t>
            </w:r>
            <w:r w:rsidRPr="00D7684B">
              <w:rPr>
                <w:rFonts w:ascii="Arial" w:eastAsia="Times New Roman" w:hAnsi="Arial" w:cs="Arial"/>
                <w:sz w:val="24"/>
                <w:lang w:val="en-US"/>
              </w:rPr>
              <w:t>travel</w:t>
            </w:r>
            <w:r w:rsidRPr="00D7684B">
              <w:rPr>
                <w:rFonts w:ascii="Arial" w:eastAsia="Times New Roman" w:hAnsi="Arial" w:cs="Arial"/>
                <w:spacing w:val="-6"/>
                <w:sz w:val="24"/>
                <w:lang w:val="en-US"/>
              </w:rPr>
              <w:t xml:space="preserve"> </w:t>
            </w:r>
            <w:r w:rsidRPr="00D7684B">
              <w:rPr>
                <w:rFonts w:ascii="Arial" w:eastAsia="Times New Roman" w:hAnsi="Arial" w:cs="Arial"/>
                <w:sz w:val="24"/>
                <w:lang w:val="en-US"/>
              </w:rPr>
              <w:t>costs</w:t>
            </w:r>
            <w:r w:rsidRPr="00D7684B">
              <w:rPr>
                <w:rFonts w:ascii="Arial" w:eastAsia="Times New Roman" w:hAnsi="Arial" w:cs="Arial"/>
                <w:spacing w:val="-6"/>
                <w:sz w:val="24"/>
                <w:lang w:val="en-US"/>
              </w:rPr>
              <w:t xml:space="preserve"> </w:t>
            </w:r>
            <w:r w:rsidRPr="00D7684B">
              <w:rPr>
                <w:rFonts w:ascii="Arial" w:eastAsia="Times New Roman" w:hAnsi="Arial" w:cs="Arial"/>
                <w:sz w:val="24"/>
                <w:lang w:val="en-US"/>
              </w:rPr>
              <w:t xml:space="preserve">is </w:t>
            </w:r>
            <w:r w:rsidRPr="00D7684B">
              <w:rPr>
                <w:rFonts w:ascii="Arial" w:eastAsia="Times New Roman" w:hAnsi="Arial" w:cs="Arial"/>
                <w:spacing w:val="-2"/>
                <w:sz w:val="24"/>
                <w:lang w:val="en-US"/>
              </w:rPr>
              <w:t>optional.</w:t>
            </w:r>
          </w:p>
          <w:p w:rsidR="00D7684B" w:rsidRDefault="00D7684B" w:rsidP="00D7684B">
            <w:pPr>
              <w:widowControl w:val="0"/>
              <w:autoSpaceDE w:val="0"/>
              <w:autoSpaceDN w:val="0"/>
              <w:spacing w:after="0" w:line="240" w:lineRule="auto"/>
              <w:ind w:left="108"/>
              <w:rPr>
                <w:rFonts w:ascii="Arial" w:eastAsia="Times New Roman" w:hAnsi="Arial" w:cs="Arial"/>
                <w:sz w:val="24"/>
                <w:lang w:val="en-US"/>
              </w:rPr>
            </w:pPr>
          </w:p>
          <w:p w:rsidR="00D7684B" w:rsidRDefault="00D7684B" w:rsidP="00D7684B">
            <w:pPr>
              <w:widowControl w:val="0"/>
              <w:autoSpaceDE w:val="0"/>
              <w:autoSpaceDN w:val="0"/>
              <w:spacing w:after="0" w:line="240" w:lineRule="auto"/>
              <w:ind w:left="108"/>
              <w:rPr>
                <w:rFonts w:ascii="Arial" w:eastAsia="Times New Roman" w:hAnsi="Arial" w:cs="Arial"/>
                <w:sz w:val="24"/>
                <w:lang w:val="en-US"/>
              </w:rPr>
            </w:pPr>
            <w:r>
              <w:rPr>
                <w:rFonts w:ascii="Arial" w:eastAsia="Times New Roman" w:hAnsi="Arial" w:cs="Arial"/>
                <w:sz w:val="24"/>
                <w:lang w:val="en-US"/>
              </w:rPr>
              <w:t>MTC have agreed to make these payments</w:t>
            </w:r>
            <w:r w:rsidR="004A266B">
              <w:rPr>
                <w:rFonts w:ascii="Arial" w:eastAsia="Times New Roman" w:hAnsi="Arial" w:cs="Arial"/>
                <w:sz w:val="24"/>
                <w:lang w:val="en-US"/>
              </w:rPr>
              <w:t xml:space="preserve"> (see below for amounts)</w:t>
            </w:r>
          </w:p>
          <w:p w:rsidR="00D7684B" w:rsidRPr="00D7684B" w:rsidRDefault="00D7684B" w:rsidP="00D7684B">
            <w:pPr>
              <w:widowControl w:val="0"/>
              <w:autoSpaceDE w:val="0"/>
              <w:autoSpaceDN w:val="0"/>
              <w:spacing w:after="0" w:line="240" w:lineRule="auto"/>
              <w:ind w:left="108"/>
              <w:rPr>
                <w:rFonts w:ascii="Arial" w:eastAsia="Times New Roman" w:hAnsi="Arial" w:cs="Arial"/>
                <w:sz w:val="24"/>
                <w:lang w:val="en-US"/>
              </w:rPr>
            </w:pPr>
          </w:p>
        </w:tc>
      </w:tr>
      <w:tr w:rsidR="00D7684B" w:rsidRPr="00D7684B" w:rsidTr="00D7684B">
        <w:trPr>
          <w:trHeight w:val="1655"/>
        </w:trPr>
        <w:tc>
          <w:tcPr>
            <w:tcW w:w="4382" w:type="dxa"/>
          </w:tcPr>
          <w:p w:rsidR="00D7684B" w:rsidRPr="00D7684B" w:rsidRDefault="00D7684B" w:rsidP="00D7684B">
            <w:pPr>
              <w:widowControl w:val="0"/>
              <w:autoSpaceDE w:val="0"/>
              <w:autoSpaceDN w:val="0"/>
              <w:spacing w:after="0" w:line="276" w:lineRule="exact"/>
              <w:ind w:left="535" w:hanging="428"/>
              <w:rPr>
                <w:rFonts w:ascii="Arial" w:eastAsia="Times New Roman" w:hAnsi="Arial" w:cs="Arial"/>
                <w:sz w:val="24"/>
                <w:lang w:val="en-US"/>
              </w:rPr>
            </w:pPr>
            <w:r w:rsidRPr="00D7684B">
              <w:rPr>
                <w:rFonts w:ascii="Arial" w:eastAsia="Times New Roman" w:hAnsi="Arial" w:cs="Arial"/>
                <w:b/>
                <w:sz w:val="24"/>
                <w:lang w:val="en-US"/>
              </w:rPr>
              <w:t>4</w:t>
            </w:r>
            <w:r w:rsidR="001B3EC4">
              <w:rPr>
                <w:rFonts w:ascii="Arial" w:eastAsia="Times New Roman" w:hAnsi="Arial" w:cs="Arial"/>
                <w:b/>
                <w:sz w:val="24"/>
                <w:lang w:val="en-US"/>
              </w:rPr>
              <w:t>6</w:t>
            </w:r>
            <w:r w:rsidRPr="00D7684B">
              <w:rPr>
                <w:rFonts w:ascii="Arial" w:eastAsia="Times New Roman" w:hAnsi="Arial" w:cs="Arial"/>
                <w:b/>
                <w:sz w:val="24"/>
                <w:lang w:val="en-US"/>
              </w:rPr>
              <w:t xml:space="preserve"> </w:t>
            </w:r>
            <w:r w:rsidRPr="00D7684B">
              <w:rPr>
                <w:rFonts w:ascii="Arial" w:eastAsia="Times New Roman" w:hAnsi="Arial" w:cs="Arial"/>
                <w:sz w:val="24"/>
                <w:lang w:val="en-US"/>
              </w:rPr>
              <w:t>If a community or town council resolves that a particular duty requires</w:t>
            </w:r>
            <w:r w:rsidRPr="00D7684B">
              <w:rPr>
                <w:rFonts w:ascii="Arial" w:eastAsia="Times New Roman" w:hAnsi="Arial" w:cs="Arial"/>
                <w:spacing w:val="-8"/>
                <w:sz w:val="24"/>
                <w:lang w:val="en-US"/>
              </w:rPr>
              <w:t xml:space="preserve"> </w:t>
            </w:r>
            <w:r w:rsidRPr="00D7684B">
              <w:rPr>
                <w:rFonts w:ascii="Arial" w:eastAsia="Times New Roman" w:hAnsi="Arial" w:cs="Arial"/>
                <w:sz w:val="24"/>
                <w:lang w:val="en-US"/>
              </w:rPr>
              <w:t>an</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overnight</w:t>
            </w:r>
            <w:r w:rsidRPr="00D7684B">
              <w:rPr>
                <w:rFonts w:ascii="Arial" w:eastAsia="Times New Roman" w:hAnsi="Arial" w:cs="Arial"/>
                <w:spacing w:val="-8"/>
                <w:sz w:val="24"/>
                <w:lang w:val="en-US"/>
              </w:rPr>
              <w:t xml:space="preserve"> </w:t>
            </w:r>
            <w:r w:rsidRPr="00D7684B">
              <w:rPr>
                <w:rFonts w:ascii="Arial" w:eastAsia="Times New Roman" w:hAnsi="Arial" w:cs="Arial"/>
                <w:sz w:val="24"/>
                <w:lang w:val="en-US"/>
              </w:rPr>
              <w:t>stay,</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it</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 xml:space="preserve">can </w:t>
            </w:r>
            <w:proofErr w:type="spellStart"/>
            <w:r w:rsidRPr="00D7684B">
              <w:rPr>
                <w:rFonts w:ascii="Arial" w:eastAsia="Times New Roman" w:hAnsi="Arial" w:cs="Arial"/>
                <w:sz w:val="24"/>
                <w:lang w:val="en-US"/>
              </w:rPr>
              <w:t>authorise</w:t>
            </w:r>
            <w:proofErr w:type="spellEnd"/>
            <w:r w:rsidRPr="00D7684B">
              <w:rPr>
                <w:rFonts w:ascii="Arial" w:eastAsia="Times New Roman" w:hAnsi="Arial" w:cs="Arial"/>
                <w:sz w:val="24"/>
                <w:lang w:val="en-US"/>
              </w:rPr>
              <w:t xml:space="preserve"> reimbursement of subsistence expenses to its </w:t>
            </w:r>
            <w:r w:rsidRPr="00D7684B">
              <w:rPr>
                <w:rFonts w:ascii="Arial" w:eastAsia="Times New Roman" w:hAnsi="Arial" w:cs="Arial"/>
                <w:spacing w:val="-2"/>
                <w:sz w:val="24"/>
                <w:lang w:val="en-US"/>
              </w:rPr>
              <w:t>members.</w:t>
            </w:r>
          </w:p>
        </w:tc>
        <w:tc>
          <w:tcPr>
            <w:tcW w:w="4615" w:type="dxa"/>
          </w:tcPr>
          <w:p w:rsidR="00D7684B" w:rsidRDefault="00D7684B" w:rsidP="00D7684B">
            <w:pPr>
              <w:widowControl w:val="0"/>
              <w:autoSpaceDE w:val="0"/>
              <w:autoSpaceDN w:val="0"/>
              <w:spacing w:after="0" w:line="240" w:lineRule="auto"/>
              <w:ind w:left="108"/>
              <w:rPr>
                <w:rFonts w:ascii="Arial" w:eastAsia="Times New Roman" w:hAnsi="Arial" w:cs="Arial"/>
                <w:sz w:val="24"/>
                <w:lang w:val="en-US"/>
              </w:rPr>
            </w:pPr>
            <w:r w:rsidRPr="00D7684B">
              <w:rPr>
                <w:rFonts w:ascii="Arial" w:eastAsia="Times New Roman" w:hAnsi="Arial" w:cs="Arial"/>
                <w:sz w:val="24"/>
                <w:lang w:val="en-US"/>
              </w:rPr>
              <w:t>Yes – the payment of overnight subsistence</w:t>
            </w:r>
            <w:r w:rsidRPr="00D7684B">
              <w:rPr>
                <w:rFonts w:ascii="Arial" w:eastAsia="Times New Roman" w:hAnsi="Arial" w:cs="Arial"/>
                <w:spacing w:val="-11"/>
                <w:sz w:val="24"/>
                <w:lang w:val="en-US"/>
              </w:rPr>
              <w:t xml:space="preserve"> </w:t>
            </w:r>
            <w:r w:rsidRPr="00D7684B">
              <w:rPr>
                <w:rFonts w:ascii="Arial" w:eastAsia="Times New Roman" w:hAnsi="Arial" w:cs="Arial"/>
                <w:sz w:val="24"/>
                <w:lang w:val="en-US"/>
              </w:rPr>
              <w:t>expenses</w:t>
            </w:r>
            <w:r w:rsidRPr="00D7684B">
              <w:rPr>
                <w:rFonts w:ascii="Arial" w:eastAsia="Times New Roman" w:hAnsi="Arial" w:cs="Arial"/>
                <w:spacing w:val="-13"/>
                <w:sz w:val="24"/>
                <w:lang w:val="en-US"/>
              </w:rPr>
              <w:t xml:space="preserve"> </w:t>
            </w:r>
            <w:r w:rsidRPr="00D7684B">
              <w:rPr>
                <w:rFonts w:ascii="Arial" w:eastAsia="Times New Roman" w:hAnsi="Arial" w:cs="Arial"/>
                <w:sz w:val="24"/>
                <w:lang w:val="en-US"/>
              </w:rPr>
              <w:t>is</w:t>
            </w:r>
            <w:r w:rsidRPr="00D7684B">
              <w:rPr>
                <w:rFonts w:ascii="Arial" w:eastAsia="Times New Roman" w:hAnsi="Arial" w:cs="Arial"/>
                <w:spacing w:val="-12"/>
                <w:sz w:val="24"/>
                <w:lang w:val="en-US"/>
              </w:rPr>
              <w:t xml:space="preserve"> </w:t>
            </w:r>
            <w:r w:rsidRPr="00D7684B">
              <w:rPr>
                <w:rFonts w:ascii="Arial" w:eastAsia="Times New Roman" w:hAnsi="Arial" w:cs="Arial"/>
                <w:sz w:val="24"/>
                <w:lang w:val="en-US"/>
              </w:rPr>
              <w:t>optional.</w:t>
            </w:r>
          </w:p>
          <w:p w:rsidR="00D7684B" w:rsidRDefault="00D7684B" w:rsidP="00D7684B">
            <w:pPr>
              <w:widowControl w:val="0"/>
              <w:autoSpaceDE w:val="0"/>
              <w:autoSpaceDN w:val="0"/>
              <w:spacing w:after="0" w:line="240" w:lineRule="auto"/>
              <w:ind w:left="108"/>
              <w:rPr>
                <w:rFonts w:ascii="Arial" w:eastAsia="Times New Roman" w:hAnsi="Arial" w:cs="Arial"/>
                <w:sz w:val="24"/>
                <w:lang w:val="en-US"/>
              </w:rPr>
            </w:pPr>
          </w:p>
          <w:p w:rsidR="00D7684B" w:rsidRPr="00D7684B" w:rsidRDefault="00D7684B" w:rsidP="00D7684B">
            <w:pPr>
              <w:widowControl w:val="0"/>
              <w:autoSpaceDE w:val="0"/>
              <w:autoSpaceDN w:val="0"/>
              <w:spacing w:after="0" w:line="240" w:lineRule="auto"/>
              <w:ind w:left="108"/>
              <w:rPr>
                <w:rFonts w:ascii="Arial" w:eastAsia="Times New Roman" w:hAnsi="Arial" w:cs="Arial"/>
                <w:sz w:val="24"/>
                <w:lang w:val="en-US"/>
              </w:rPr>
            </w:pPr>
            <w:r>
              <w:rPr>
                <w:rFonts w:ascii="Arial" w:eastAsia="Times New Roman" w:hAnsi="Arial" w:cs="Arial"/>
                <w:sz w:val="24"/>
                <w:lang w:val="en-US"/>
              </w:rPr>
              <w:t>MTC have agreed to make these payments</w:t>
            </w:r>
            <w:r w:rsidR="004A266B">
              <w:rPr>
                <w:rFonts w:ascii="Arial" w:eastAsia="Times New Roman" w:hAnsi="Arial" w:cs="Arial"/>
                <w:sz w:val="24"/>
                <w:lang w:val="en-US"/>
              </w:rPr>
              <w:t xml:space="preserve"> (please see amounts below)</w:t>
            </w:r>
          </w:p>
        </w:tc>
      </w:tr>
      <w:tr w:rsidR="00D7684B" w:rsidRPr="00D7684B" w:rsidTr="00D7684B">
        <w:trPr>
          <w:trHeight w:val="1378"/>
        </w:trPr>
        <w:tc>
          <w:tcPr>
            <w:tcW w:w="4382" w:type="dxa"/>
          </w:tcPr>
          <w:p w:rsidR="00D7684B" w:rsidRDefault="00D7684B" w:rsidP="00D7684B">
            <w:pPr>
              <w:widowControl w:val="0"/>
              <w:autoSpaceDE w:val="0"/>
              <w:autoSpaceDN w:val="0"/>
              <w:spacing w:after="0" w:line="276" w:lineRule="exact"/>
              <w:ind w:left="535" w:right="175" w:hanging="428"/>
              <w:rPr>
                <w:rFonts w:ascii="Arial" w:eastAsia="Times New Roman" w:hAnsi="Arial" w:cs="Arial"/>
                <w:sz w:val="24"/>
                <w:lang w:val="en-US"/>
              </w:rPr>
            </w:pPr>
            <w:r w:rsidRPr="00D7684B">
              <w:rPr>
                <w:rFonts w:ascii="Arial" w:eastAsia="Times New Roman" w:hAnsi="Arial" w:cs="Arial"/>
                <w:b/>
                <w:sz w:val="24"/>
                <w:lang w:val="en-US"/>
              </w:rPr>
              <w:t>4</w:t>
            </w:r>
            <w:r w:rsidR="00DA7A14">
              <w:rPr>
                <w:rFonts w:ascii="Arial" w:eastAsia="Times New Roman" w:hAnsi="Arial" w:cs="Arial"/>
                <w:b/>
                <w:sz w:val="24"/>
                <w:lang w:val="en-US"/>
              </w:rPr>
              <w:t>7</w:t>
            </w:r>
            <w:r w:rsidRPr="00D7684B">
              <w:rPr>
                <w:rFonts w:ascii="Arial" w:eastAsia="Times New Roman" w:hAnsi="Arial" w:cs="Arial"/>
                <w:b/>
                <w:sz w:val="24"/>
                <w:lang w:val="en-US"/>
              </w:rPr>
              <w:t xml:space="preserve"> </w:t>
            </w:r>
            <w:r w:rsidRPr="00D7684B">
              <w:rPr>
                <w:rFonts w:ascii="Arial" w:eastAsia="Times New Roman" w:hAnsi="Arial" w:cs="Arial"/>
                <w:sz w:val="24"/>
                <w:lang w:val="en-US"/>
              </w:rPr>
              <w:t>Community and town councils can pay</w:t>
            </w:r>
            <w:r w:rsidRPr="00D7684B">
              <w:rPr>
                <w:rFonts w:ascii="Arial" w:eastAsia="Times New Roman" w:hAnsi="Arial" w:cs="Arial"/>
                <w:spacing w:val="-10"/>
                <w:sz w:val="24"/>
                <w:lang w:val="en-US"/>
              </w:rPr>
              <w:t xml:space="preserve"> </w:t>
            </w:r>
            <w:r w:rsidRPr="00D7684B">
              <w:rPr>
                <w:rFonts w:ascii="Arial" w:eastAsia="Times New Roman" w:hAnsi="Arial" w:cs="Arial"/>
                <w:sz w:val="24"/>
                <w:lang w:val="en-US"/>
              </w:rPr>
              <w:t>financial</w:t>
            </w:r>
            <w:r w:rsidRPr="00D7684B">
              <w:rPr>
                <w:rFonts w:ascii="Arial" w:eastAsia="Times New Roman" w:hAnsi="Arial" w:cs="Arial"/>
                <w:spacing w:val="-9"/>
                <w:sz w:val="24"/>
                <w:lang w:val="en-US"/>
              </w:rPr>
              <w:t xml:space="preserve"> </w:t>
            </w:r>
            <w:r w:rsidRPr="00D7684B">
              <w:rPr>
                <w:rFonts w:ascii="Arial" w:eastAsia="Times New Roman" w:hAnsi="Arial" w:cs="Arial"/>
                <w:sz w:val="24"/>
                <w:lang w:val="en-US"/>
              </w:rPr>
              <w:t>loss</w:t>
            </w:r>
            <w:r w:rsidRPr="00D7684B">
              <w:rPr>
                <w:rFonts w:ascii="Arial" w:eastAsia="Times New Roman" w:hAnsi="Arial" w:cs="Arial"/>
                <w:spacing w:val="-10"/>
                <w:sz w:val="24"/>
                <w:lang w:val="en-US"/>
              </w:rPr>
              <w:t xml:space="preserve"> </w:t>
            </w:r>
            <w:r w:rsidRPr="00D7684B">
              <w:rPr>
                <w:rFonts w:ascii="Arial" w:eastAsia="Times New Roman" w:hAnsi="Arial" w:cs="Arial"/>
                <w:sz w:val="24"/>
                <w:lang w:val="en-US"/>
              </w:rPr>
              <w:t>compensation</w:t>
            </w:r>
            <w:r w:rsidRPr="00D7684B">
              <w:rPr>
                <w:rFonts w:ascii="Arial" w:eastAsia="Times New Roman" w:hAnsi="Arial" w:cs="Arial"/>
                <w:spacing w:val="-9"/>
                <w:sz w:val="24"/>
                <w:lang w:val="en-US"/>
              </w:rPr>
              <w:t xml:space="preserve"> </w:t>
            </w:r>
            <w:r w:rsidRPr="00D7684B">
              <w:rPr>
                <w:rFonts w:ascii="Arial" w:eastAsia="Times New Roman" w:hAnsi="Arial" w:cs="Arial"/>
                <w:sz w:val="24"/>
                <w:lang w:val="en-US"/>
              </w:rPr>
              <w:t>to each of their members, where such loss has actually occurred, for attending approved duties.</w:t>
            </w:r>
          </w:p>
          <w:p w:rsidR="00241029" w:rsidRPr="00D7684B" w:rsidRDefault="00241029" w:rsidP="00241029">
            <w:pPr>
              <w:widowControl w:val="0"/>
              <w:autoSpaceDE w:val="0"/>
              <w:autoSpaceDN w:val="0"/>
              <w:spacing w:after="0" w:line="276" w:lineRule="exact"/>
              <w:ind w:right="175"/>
              <w:rPr>
                <w:rFonts w:ascii="Arial" w:eastAsia="Times New Roman" w:hAnsi="Arial" w:cs="Arial"/>
                <w:sz w:val="24"/>
                <w:lang w:val="en-US"/>
              </w:rPr>
            </w:pPr>
          </w:p>
        </w:tc>
        <w:tc>
          <w:tcPr>
            <w:tcW w:w="4615" w:type="dxa"/>
          </w:tcPr>
          <w:p w:rsidR="00D7684B" w:rsidRDefault="00D7684B" w:rsidP="00D7684B">
            <w:pPr>
              <w:widowControl w:val="0"/>
              <w:autoSpaceDE w:val="0"/>
              <w:autoSpaceDN w:val="0"/>
              <w:spacing w:after="0" w:line="240" w:lineRule="auto"/>
              <w:ind w:left="108"/>
              <w:rPr>
                <w:rFonts w:ascii="Arial" w:eastAsia="Times New Roman" w:hAnsi="Arial" w:cs="Arial"/>
                <w:spacing w:val="-2"/>
                <w:sz w:val="24"/>
                <w:lang w:val="en-US"/>
              </w:rPr>
            </w:pPr>
            <w:r w:rsidRPr="00D7684B">
              <w:rPr>
                <w:rFonts w:ascii="Arial" w:eastAsia="Times New Roman" w:hAnsi="Arial" w:cs="Arial"/>
                <w:sz w:val="24"/>
                <w:lang w:val="en-US"/>
              </w:rPr>
              <w:t>Yes</w:t>
            </w:r>
            <w:r w:rsidRPr="00D7684B">
              <w:rPr>
                <w:rFonts w:ascii="Arial" w:eastAsia="Times New Roman" w:hAnsi="Arial" w:cs="Arial"/>
                <w:spacing w:val="-4"/>
                <w:sz w:val="24"/>
                <w:lang w:val="en-US"/>
              </w:rPr>
              <w:t xml:space="preserve"> </w:t>
            </w:r>
            <w:r w:rsidRPr="00D7684B">
              <w:rPr>
                <w:rFonts w:ascii="Arial" w:eastAsia="Times New Roman" w:hAnsi="Arial" w:cs="Arial"/>
                <w:sz w:val="24"/>
                <w:lang w:val="en-US"/>
              </w:rPr>
              <w:t>–</w:t>
            </w:r>
            <w:r w:rsidRPr="00D7684B">
              <w:rPr>
                <w:rFonts w:ascii="Arial" w:eastAsia="Times New Roman" w:hAnsi="Arial" w:cs="Arial"/>
                <w:spacing w:val="-3"/>
                <w:sz w:val="24"/>
                <w:lang w:val="en-US"/>
              </w:rPr>
              <w:t xml:space="preserve"> </w:t>
            </w:r>
            <w:r w:rsidRPr="00D7684B">
              <w:rPr>
                <w:rFonts w:ascii="Arial" w:eastAsia="Times New Roman" w:hAnsi="Arial" w:cs="Arial"/>
                <w:sz w:val="24"/>
                <w:lang w:val="en-US"/>
              </w:rPr>
              <w:t>the</w:t>
            </w:r>
            <w:r w:rsidRPr="00D7684B">
              <w:rPr>
                <w:rFonts w:ascii="Arial" w:eastAsia="Times New Roman" w:hAnsi="Arial" w:cs="Arial"/>
                <w:spacing w:val="-5"/>
                <w:sz w:val="24"/>
                <w:lang w:val="en-US"/>
              </w:rPr>
              <w:t xml:space="preserve"> </w:t>
            </w:r>
            <w:r w:rsidRPr="00D7684B">
              <w:rPr>
                <w:rFonts w:ascii="Arial" w:eastAsia="Times New Roman" w:hAnsi="Arial" w:cs="Arial"/>
                <w:sz w:val="24"/>
                <w:lang w:val="en-US"/>
              </w:rPr>
              <w:t>payment</w:t>
            </w:r>
            <w:r w:rsidRPr="00D7684B">
              <w:rPr>
                <w:rFonts w:ascii="Arial" w:eastAsia="Times New Roman" w:hAnsi="Arial" w:cs="Arial"/>
                <w:spacing w:val="-6"/>
                <w:sz w:val="24"/>
                <w:lang w:val="en-US"/>
              </w:rPr>
              <w:t xml:space="preserve"> </w:t>
            </w:r>
            <w:r w:rsidRPr="00D7684B">
              <w:rPr>
                <w:rFonts w:ascii="Arial" w:eastAsia="Times New Roman" w:hAnsi="Arial" w:cs="Arial"/>
                <w:sz w:val="24"/>
                <w:lang w:val="en-US"/>
              </w:rPr>
              <w:t>of</w:t>
            </w:r>
            <w:r w:rsidRPr="00D7684B">
              <w:rPr>
                <w:rFonts w:ascii="Arial" w:eastAsia="Times New Roman" w:hAnsi="Arial" w:cs="Arial"/>
                <w:spacing w:val="-3"/>
                <w:sz w:val="24"/>
                <w:lang w:val="en-US"/>
              </w:rPr>
              <w:t xml:space="preserve"> </w:t>
            </w:r>
            <w:r w:rsidRPr="00D7684B">
              <w:rPr>
                <w:rFonts w:ascii="Arial" w:eastAsia="Times New Roman" w:hAnsi="Arial" w:cs="Arial"/>
                <w:sz w:val="24"/>
                <w:lang w:val="en-US"/>
              </w:rPr>
              <w:t>financial</w:t>
            </w:r>
            <w:r w:rsidRPr="00D7684B">
              <w:rPr>
                <w:rFonts w:ascii="Arial" w:eastAsia="Times New Roman" w:hAnsi="Arial" w:cs="Arial"/>
                <w:spacing w:val="-4"/>
                <w:sz w:val="24"/>
                <w:lang w:val="en-US"/>
              </w:rPr>
              <w:t xml:space="preserve"> </w:t>
            </w:r>
            <w:r w:rsidRPr="00D7684B">
              <w:rPr>
                <w:rFonts w:ascii="Arial" w:eastAsia="Times New Roman" w:hAnsi="Arial" w:cs="Arial"/>
                <w:sz w:val="24"/>
                <w:lang w:val="en-US"/>
              </w:rPr>
              <w:t>loss compensation</w:t>
            </w:r>
            <w:r w:rsidRPr="00D7684B">
              <w:rPr>
                <w:rFonts w:ascii="Arial" w:eastAsia="Times New Roman" w:hAnsi="Arial" w:cs="Arial"/>
                <w:spacing w:val="-4"/>
                <w:sz w:val="24"/>
                <w:lang w:val="en-US"/>
              </w:rPr>
              <w:t xml:space="preserve"> </w:t>
            </w:r>
            <w:r w:rsidRPr="00D7684B">
              <w:rPr>
                <w:rFonts w:ascii="Arial" w:eastAsia="Times New Roman" w:hAnsi="Arial" w:cs="Arial"/>
                <w:sz w:val="24"/>
                <w:lang w:val="en-US"/>
              </w:rPr>
              <w:t>is</w:t>
            </w:r>
            <w:r w:rsidRPr="00D7684B">
              <w:rPr>
                <w:rFonts w:ascii="Arial" w:eastAsia="Times New Roman" w:hAnsi="Arial" w:cs="Arial"/>
                <w:spacing w:val="-3"/>
                <w:sz w:val="24"/>
                <w:lang w:val="en-US"/>
              </w:rPr>
              <w:t xml:space="preserve"> </w:t>
            </w:r>
            <w:r w:rsidRPr="00D7684B">
              <w:rPr>
                <w:rFonts w:ascii="Arial" w:eastAsia="Times New Roman" w:hAnsi="Arial" w:cs="Arial"/>
                <w:sz w:val="24"/>
                <w:lang w:val="en-US"/>
              </w:rPr>
              <w:t>optional</w:t>
            </w:r>
            <w:r w:rsidRPr="00D7684B">
              <w:rPr>
                <w:rFonts w:ascii="Arial" w:eastAsia="Times New Roman" w:hAnsi="Arial" w:cs="Arial"/>
                <w:spacing w:val="-3"/>
                <w:sz w:val="24"/>
                <w:lang w:val="en-US"/>
              </w:rPr>
              <w:t xml:space="preserve"> </w:t>
            </w:r>
            <w:r w:rsidRPr="00D7684B">
              <w:rPr>
                <w:rFonts w:ascii="Arial" w:eastAsia="Times New Roman" w:hAnsi="Arial" w:cs="Arial"/>
                <w:sz w:val="24"/>
                <w:lang w:val="en-US"/>
              </w:rPr>
              <w:t>if</w:t>
            </w:r>
            <w:r w:rsidRPr="00D7684B">
              <w:rPr>
                <w:rFonts w:ascii="Arial" w:eastAsia="Times New Roman" w:hAnsi="Arial" w:cs="Arial"/>
                <w:spacing w:val="-3"/>
                <w:sz w:val="24"/>
                <w:lang w:val="en-US"/>
              </w:rPr>
              <w:t xml:space="preserve"> </w:t>
            </w:r>
            <w:r w:rsidRPr="00D7684B">
              <w:rPr>
                <w:rFonts w:ascii="Arial" w:eastAsia="Times New Roman" w:hAnsi="Arial" w:cs="Arial"/>
                <w:spacing w:val="-2"/>
                <w:sz w:val="24"/>
                <w:lang w:val="en-US"/>
              </w:rPr>
              <w:t>claimed</w:t>
            </w:r>
          </w:p>
          <w:p w:rsidR="00D7684B" w:rsidRDefault="00D7684B" w:rsidP="00D7684B">
            <w:pPr>
              <w:widowControl w:val="0"/>
              <w:autoSpaceDE w:val="0"/>
              <w:autoSpaceDN w:val="0"/>
              <w:spacing w:after="0" w:line="240" w:lineRule="auto"/>
              <w:ind w:left="108"/>
              <w:rPr>
                <w:rFonts w:ascii="Arial" w:eastAsia="Times New Roman" w:hAnsi="Arial" w:cs="Arial"/>
                <w:sz w:val="24"/>
                <w:lang w:val="en-US"/>
              </w:rPr>
            </w:pPr>
          </w:p>
          <w:p w:rsidR="00D7684B" w:rsidRDefault="00D7684B" w:rsidP="00D7684B">
            <w:pPr>
              <w:widowControl w:val="0"/>
              <w:autoSpaceDE w:val="0"/>
              <w:autoSpaceDN w:val="0"/>
              <w:spacing w:after="0" w:line="240" w:lineRule="auto"/>
              <w:ind w:left="108"/>
              <w:rPr>
                <w:rFonts w:ascii="Arial" w:eastAsia="Times New Roman" w:hAnsi="Arial" w:cs="Arial"/>
                <w:sz w:val="24"/>
                <w:lang w:val="en-US"/>
              </w:rPr>
            </w:pPr>
            <w:r>
              <w:rPr>
                <w:rFonts w:ascii="Arial" w:eastAsia="Times New Roman" w:hAnsi="Arial" w:cs="Arial"/>
                <w:sz w:val="24"/>
                <w:lang w:val="en-US"/>
              </w:rPr>
              <w:t>MTC have agreed to make these payments</w:t>
            </w:r>
            <w:r w:rsidR="004A266B">
              <w:rPr>
                <w:rFonts w:ascii="Arial" w:eastAsia="Times New Roman" w:hAnsi="Arial" w:cs="Arial"/>
                <w:sz w:val="24"/>
                <w:lang w:val="en-US"/>
              </w:rPr>
              <w:t xml:space="preserve"> (please see amounts below)</w:t>
            </w:r>
          </w:p>
          <w:p w:rsidR="00D7684B" w:rsidRPr="00D7684B" w:rsidRDefault="00D7684B" w:rsidP="00D7684B">
            <w:pPr>
              <w:widowControl w:val="0"/>
              <w:autoSpaceDE w:val="0"/>
              <w:autoSpaceDN w:val="0"/>
              <w:spacing w:after="0" w:line="240" w:lineRule="auto"/>
              <w:ind w:left="108"/>
              <w:rPr>
                <w:rFonts w:ascii="Arial" w:eastAsia="Times New Roman" w:hAnsi="Arial" w:cs="Arial"/>
                <w:sz w:val="24"/>
                <w:lang w:val="en-US"/>
              </w:rPr>
            </w:pPr>
          </w:p>
        </w:tc>
      </w:tr>
      <w:tr w:rsidR="00D7684B" w:rsidRPr="00D7684B" w:rsidTr="00D7684B">
        <w:trPr>
          <w:trHeight w:val="985"/>
        </w:trPr>
        <w:tc>
          <w:tcPr>
            <w:tcW w:w="4382" w:type="dxa"/>
          </w:tcPr>
          <w:p w:rsidR="00D7684B" w:rsidRPr="00D7684B" w:rsidRDefault="00D7684B" w:rsidP="00D7684B">
            <w:pPr>
              <w:widowControl w:val="0"/>
              <w:autoSpaceDE w:val="0"/>
              <w:autoSpaceDN w:val="0"/>
              <w:spacing w:after="0" w:line="276" w:lineRule="exact"/>
              <w:ind w:left="566" w:right="175" w:hanging="459"/>
              <w:rPr>
                <w:rFonts w:ascii="Arial" w:eastAsia="Times New Roman" w:hAnsi="Arial" w:cs="Arial"/>
                <w:sz w:val="24"/>
                <w:lang w:val="en-US"/>
              </w:rPr>
            </w:pPr>
            <w:r w:rsidRPr="00D7684B">
              <w:rPr>
                <w:rFonts w:ascii="Arial" w:eastAsia="Times New Roman" w:hAnsi="Arial" w:cs="Arial"/>
                <w:b/>
                <w:sz w:val="24"/>
                <w:lang w:val="en-US"/>
              </w:rPr>
              <w:t>4</w:t>
            </w:r>
            <w:r w:rsidR="00DA7A14">
              <w:rPr>
                <w:rFonts w:ascii="Arial" w:eastAsia="Times New Roman" w:hAnsi="Arial" w:cs="Arial"/>
                <w:b/>
                <w:sz w:val="24"/>
                <w:lang w:val="en-US"/>
              </w:rPr>
              <w:t>8</w:t>
            </w:r>
            <w:r w:rsidRPr="00D7684B">
              <w:rPr>
                <w:rFonts w:ascii="Arial" w:eastAsia="Times New Roman" w:hAnsi="Arial" w:cs="Arial"/>
                <w:b/>
                <w:spacing w:val="-7"/>
                <w:sz w:val="24"/>
                <w:lang w:val="en-US"/>
              </w:rPr>
              <w:t xml:space="preserve"> </w:t>
            </w:r>
            <w:r w:rsidRPr="00D7684B">
              <w:rPr>
                <w:rFonts w:ascii="Arial" w:eastAsia="Times New Roman" w:hAnsi="Arial" w:cs="Arial"/>
                <w:sz w:val="24"/>
                <w:lang w:val="en-US"/>
              </w:rPr>
              <w:t>Each</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council</w:t>
            </w:r>
            <w:r w:rsidRPr="00D7684B">
              <w:rPr>
                <w:rFonts w:ascii="Arial" w:eastAsia="Times New Roman" w:hAnsi="Arial" w:cs="Arial"/>
                <w:spacing w:val="-8"/>
                <w:sz w:val="24"/>
                <w:lang w:val="en-US"/>
              </w:rPr>
              <w:t xml:space="preserve"> </w:t>
            </w:r>
            <w:r w:rsidRPr="00D7684B">
              <w:rPr>
                <w:rFonts w:ascii="Arial" w:eastAsia="Times New Roman" w:hAnsi="Arial" w:cs="Arial"/>
                <w:sz w:val="24"/>
                <w:lang w:val="en-US"/>
              </w:rPr>
              <w:t>can</w:t>
            </w:r>
            <w:r w:rsidRPr="00D7684B">
              <w:rPr>
                <w:rFonts w:ascii="Arial" w:eastAsia="Times New Roman" w:hAnsi="Arial" w:cs="Arial"/>
                <w:spacing w:val="-9"/>
                <w:sz w:val="24"/>
                <w:lang w:val="en-US"/>
              </w:rPr>
              <w:t xml:space="preserve"> </w:t>
            </w:r>
            <w:r w:rsidRPr="00D7684B">
              <w:rPr>
                <w:rFonts w:ascii="Arial" w:eastAsia="Times New Roman" w:hAnsi="Arial" w:cs="Arial"/>
                <w:sz w:val="24"/>
                <w:lang w:val="en-US"/>
              </w:rPr>
              <w:t>decide</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to introduce an attendance</w:t>
            </w:r>
            <w:r>
              <w:rPr>
                <w:rFonts w:ascii="Arial" w:eastAsia="Times New Roman" w:hAnsi="Arial" w:cs="Arial"/>
                <w:sz w:val="24"/>
                <w:lang w:val="en-US"/>
              </w:rPr>
              <w:t xml:space="preserve"> allowance</w:t>
            </w:r>
            <w:r w:rsidR="00241029">
              <w:rPr>
                <w:rFonts w:ascii="Arial" w:eastAsia="Times New Roman" w:hAnsi="Arial" w:cs="Arial"/>
                <w:sz w:val="24"/>
                <w:lang w:val="en-US"/>
              </w:rPr>
              <w:t xml:space="preserve"> of up to £30 (this cannot be claimed as well as financial loss compensation)</w:t>
            </w:r>
          </w:p>
        </w:tc>
        <w:tc>
          <w:tcPr>
            <w:tcW w:w="4615" w:type="dxa"/>
          </w:tcPr>
          <w:p w:rsidR="00D7684B" w:rsidRDefault="00D7684B" w:rsidP="00D7684B">
            <w:pPr>
              <w:widowControl w:val="0"/>
              <w:autoSpaceDE w:val="0"/>
              <w:autoSpaceDN w:val="0"/>
              <w:spacing w:after="0" w:line="276" w:lineRule="exact"/>
              <w:ind w:left="108" w:firstLine="67"/>
              <w:rPr>
                <w:rFonts w:ascii="Arial" w:eastAsia="Times New Roman" w:hAnsi="Arial" w:cs="Arial"/>
                <w:sz w:val="24"/>
                <w:lang w:val="en-US"/>
              </w:rPr>
            </w:pPr>
            <w:r w:rsidRPr="00D7684B">
              <w:rPr>
                <w:rFonts w:ascii="Arial" w:eastAsia="Times New Roman" w:hAnsi="Arial" w:cs="Arial"/>
                <w:sz w:val="24"/>
                <w:lang w:val="en-US"/>
              </w:rPr>
              <w:t>Yes</w:t>
            </w:r>
            <w:r w:rsidRPr="00D7684B">
              <w:rPr>
                <w:rFonts w:ascii="Arial" w:eastAsia="Times New Roman" w:hAnsi="Arial" w:cs="Arial"/>
                <w:spacing w:val="-8"/>
                <w:sz w:val="24"/>
                <w:lang w:val="en-US"/>
              </w:rPr>
              <w:t xml:space="preserve"> </w:t>
            </w:r>
            <w:r w:rsidRPr="00D7684B">
              <w:rPr>
                <w:rFonts w:ascii="Arial" w:eastAsia="Times New Roman" w:hAnsi="Arial" w:cs="Arial"/>
                <w:sz w:val="24"/>
                <w:lang w:val="en-US"/>
              </w:rPr>
              <w:t>–</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the</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payment</w:t>
            </w:r>
            <w:r w:rsidRPr="00D7684B">
              <w:rPr>
                <w:rFonts w:ascii="Arial" w:eastAsia="Times New Roman" w:hAnsi="Arial" w:cs="Arial"/>
                <w:spacing w:val="-10"/>
                <w:sz w:val="24"/>
                <w:lang w:val="en-US"/>
              </w:rPr>
              <w:t xml:space="preserve"> </w:t>
            </w:r>
            <w:r w:rsidRPr="00D7684B">
              <w:rPr>
                <w:rFonts w:ascii="Arial" w:eastAsia="Times New Roman" w:hAnsi="Arial" w:cs="Arial"/>
                <w:sz w:val="24"/>
                <w:lang w:val="en-US"/>
              </w:rPr>
              <w:t>of</w:t>
            </w:r>
            <w:r w:rsidRPr="00D7684B">
              <w:rPr>
                <w:rFonts w:ascii="Arial" w:eastAsia="Times New Roman" w:hAnsi="Arial" w:cs="Arial"/>
                <w:spacing w:val="-7"/>
                <w:sz w:val="24"/>
                <w:lang w:val="en-US"/>
              </w:rPr>
              <w:t xml:space="preserve"> </w:t>
            </w:r>
            <w:r w:rsidRPr="00D7684B">
              <w:rPr>
                <w:rFonts w:ascii="Arial" w:eastAsia="Times New Roman" w:hAnsi="Arial" w:cs="Arial"/>
                <w:sz w:val="24"/>
                <w:lang w:val="en-US"/>
              </w:rPr>
              <w:t>attendance allowance is optional.</w:t>
            </w:r>
          </w:p>
          <w:p w:rsidR="00D7684B" w:rsidRDefault="00D7684B" w:rsidP="00D7684B">
            <w:pPr>
              <w:widowControl w:val="0"/>
              <w:autoSpaceDE w:val="0"/>
              <w:autoSpaceDN w:val="0"/>
              <w:spacing w:after="0" w:line="276" w:lineRule="exact"/>
              <w:ind w:left="108" w:firstLine="67"/>
              <w:rPr>
                <w:rFonts w:ascii="Arial" w:eastAsia="Times New Roman" w:hAnsi="Arial" w:cs="Arial"/>
                <w:sz w:val="24"/>
                <w:lang w:val="en-US"/>
              </w:rPr>
            </w:pPr>
          </w:p>
          <w:p w:rsidR="00D7684B" w:rsidRDefault="00D7684B" w:rsidP="00D7684B">
            <w:pPr>
              <w:widowControl w:val="0"/>
              <w:autoSpaceDE w:val="0"/>
              <w:autoSpaceDN w:val="0"/>
              <w:spacing w:after="0" w:line="276" w:lineRule="exact"/>
              <w:ind w:left="108" w:firstLine="67"/>
              <w:rPr>
                <w:rFonts w:ascii="Arial" w:eastAsia="Times New Roman" w:hAnsi="Arial" w:cs="Arial"/>
                <w:sz w:val="24"/>
                <w:lang w:val="en-US"/>
              </w:rPr>
            </w:pPr>
            <w:r>
              <w:rPr>
                <w:rFonts w:ascii="Arial" w:eastAsia="Times New Roman" w:hAnsi="Arial" w:cs="Arial"/>
                <w:sz w:val="24"/>
                <w:lang w:val="en-US"/>
              </w:rPr>
              <w:t>MTC have agreed to make payments</w:t>
            </w:r>
            <w:r w:rsidR="004A266B">
              <w:rPr>
                <w:rFonts w:ascii="Arial" w:eastAsia="Times New Roman" w:hAnsi="Arial" w:cs="Arial"/>
                <w:sz w:val="24"/>
                <w:lang w:val="en-US"/>
              </w:rPr>
              <w:t xml:space="preserve"> of £30 for each approved duty</w:t>
            </w:r>
            <w:r w:rsidR="00F16DB3">
              <w:rPr>
                <w:rFonts w:ascii="Arial" w:eastAsia="Times New Roman" w:hAnsi="Arial" w:cs="Arial"/>
                <w:sz w:val="24"/>
                <w:lang w:val="en-US"/>
              </w:rPr>
              <w:t>/official business as detailed below this table</w:t>
            </w:r>
          </w:p>
          <w:p w:rsidR="00D7684B" w:rsidRPr="00D7684B" w:rsidRDefault="00D7684B" w:rsidP="00D7684B">
            <w:pPr>
              <w:widowControl w:val="0"/>
              <w:autoSpaceDE w:val="0"/>
              <w:autoSpaceDN w:val="0"/>
              <w:spacing w:after="0" w:line="276" w:lineRule="exact"/>
              <w:ind w:left="108" w:firstLine="67"/>
              <w:rPr>
                <w:rFonts w:ascii="Arial" w:eastAsia="Times New Roman" w:hAnsi="Arial" w:cs="Arial"/>
                <w:sz w:val="24"/>
                <w:lang w:val="en-US"/>
              </w:rPr>
            </w:pPr>
          </w:p>
        </w:tc>
      </w:tr>
      <w:tr w:rsidR="008C2EE1" w:rsidRPr="00D7684B" w:rsidTr="00D7684B">
        <w:trPr>
          <w:trHeight w:val="985"/>
        </w:trPr>
        <w:tc>
          <w:tcPr>
            <w:tcW w:w="4382" w:type="dxa"/>
          </w:tcPr>
          <w:p w:rsidR="008C2EE1" w:rsidRPr="00D7684B" w:rsidRDefault="001B3EC4" w:rsidP="00D7684B">
            <w:pPr>
              <w:widowControl w:val="0"/>
              <w:autoSpaceDE w:val="0"/>
              <w:autoSpaceDN w:val="0"/>
              <w:spacing w:after="0" w:line="276" w:lineRule="exact"/>
              <w:ind w:left="566" w:right="175" w:hanging="459"/>
              <w:rPr>
                <w:rFonts w:ascii="Arial" w:eastAsia="Times New Roman" w:hAnsi="Arial" w:cs="Arial"/>
                <w:b/>
                <w:sz w:val="24"/>
                <w:lang w:val="en-US"/>
              </w:rPr>
            </w:pPr>
            <w:r>
              <w:rPr>
                <w:rFonts w:ascii="Arial" w:eastAsia="Times New Roman" w:hAnsi="Arial" w:cs="Arial"/>
                <w:b/>
                <w:sz w:val="24"/>
                <w:lang w:val="en-US"/>
              </w:rPr>
              <w:t>49</w:t>
            </w:r>
            <w:r w:rsidR="008C2EE1">
              <w:rPr>
                <w:rFonts w:ascii="Arial" w:eastAsia="Times New Roman" w:hAnsi="Arial" w:cs="Arial"/>
                <w:b/>
                <w:sz w:val="24"/>
                <w:lang w:val="en-US"/>
              </w:rPr>
              <w:t xml:space="preserve"> </w:t>
            </w:r>
            <w:r w:rsidR="008C2EE1" w:rsidRPr="008C2EE1">
              <w:rPr>
                <w:rFonts w:ascii="Arial" w:eastAsia="Times New Roman" w:hAnsi="Arial" w:cs="Arial"/>
                <w:sz w:val="24"/>
                <w:lang w:val="en-US"/>
              </w:rPr>
              <w:t xml:space="preserve">Community and Town Councils can provide a payment to the Mayor or Chair of the Council up to a maximum of £1500 in addition to the £150 for costs and </w:t>
            </w:r>
            <w:r w:rsidR="008C2EE1" w:rsidRPr="008C2EE1">
              <w:rPr>
                <w:rFonts w:ascii="Arial" w:eastAsia="Times New Roman" w:hAnsi="Arial" w:cs="Arial"/>
                <w:sz w:val="24"/>
                <w:lang w:val="en-US"/>
              </w:rPr>
              <w:lastRenderedPageBreak/>
              <w:t>expenses and the £500 senior salary if claimed.</w:t>
            </w:r>
          </w:p>
        </w:tc>
        <w:tc>
          <w:tcPr>
            <w:tcW w:w="4615" w:type="dxa"/>
          </w:tcPr>
          <w:p w:rsidR="008C2EE1" w:rsidRDefault="008C2EE1" w:rsidP="00D7684B">
            <w:pPr>
              <w:widowControl w:val="0"/>
              <w:autoSpaceDE w:val="0"/>
              <w:autoSpaceDN w:val="0"/>
              <w:spacing w:after="0" w:line="276" w:lineRule="exact"/>
              <w:ind w:left="108" w:firstLine="67"/>
              <w:rPr>
                <w:rFonts w:ascii="Arial" w:eastAsia="Times New Roman" w:hAnsi="Arial" w:cs="Arial"/>
                <w:sz w:val="24"/>
                <w:lang w:val="en-US"/>
              </w:rPr>
            </w:pPr>
            <w:r>
              <w:rPr>
                <w:rFonts w:ascii="Arial" w:eastAsia="Times New Roman" w:hAnsi="Arial" w:cs="Arial"/>
                <w:sz w:val="24"/>
                <w:lang w:val="en-US"/>
              </w:rPr>
              <w:lastRenderedPageBreak/>
              <w:t>Yes – the payment of a mayor’s or chair payment is optional</w:t>
            </w:r>
          </w:p>
          <w:p w:rsidR="008C2EE1" w:rsidRDefault="008C2EE1" w:rsidP="00D7684B">
            <w:pPr>
              <w:widowControl w:val="0"/>
              <w:autoSpaceDE w:val="0"/>
              <w:autoSpaceDN w:val="0"/>
              <w:spacing w:after="0" w:line="276" w:lineRule="exact"/>
              <w:ind w:left="108" w:firstLine="67"/>
              <w:rPr>
                <w:rFonts w:ascii="Arial" w:eastAsia="Times New Roman" w:hAnsi="Arial" w:cs="Arial"/>
                <w:sz w:val="24"/>
                <w:lang w:val="en-US"/>
              </w:rPr>
            </w:pPr>
          </w:p>
          <w:p w:rsidR="008C2EE1" w:rsidRPr="00D7684B" w:rsidRDefault="008C2EE1" w:rsidP="00D7684B">
            <w:pPr>
              <w:widowControl w:val="0"/>
              <w:autoSpaceDE w:val="0"/>
              <w:autoSpaceDN w:val="0"/>
              <w:spacing w:after="0" w:line="276" w:lineRule="exact"/>
              <w:ind w:left="108" w:firstLine="67"/>
              <w:rPr>
                <w:rFonts w:ascii="Arial" w:eastAsia="Times New Roman" w:hAnsi="Arial" w:cs="Arial"/>
                <w:sz w:val="24"/>
                <w:lang w:val="en-US"/>
              </w:rPr>
            </w:pPr>
            <w:r>
              <w:rPr>
                <w:rFonts w:ascii="Arial" w:eastAsia="Times New Roman" w:hAnsi="Arial" w:cs="Arial"/>
                <w:sz w:val="24"/>
                <w:lang w:val="en-US"/>
              </w:rPr>
              <w:t>MTC have agreed to make a payment of £1500 to the Mayor.</w:t>
            </w:r>
          </w:p>
        </w:tc>
      </w:tr>
      <w:tr w:rsidR="008C2EE1" w:rsidRPr="00D7684B" w:rsidTr="00D7684B">
        <w:trPr>
          <w:trHeight w:val="985"/>
        </w:trPr>
        <w:tc>
          <w:tcPr>
            <w:tcW w:w="4382" w:type="dxa"/>
          </w:tcPr>
          <w:p w:rsidR="008C2EE1" w:rsidRDefault="001B3EC4" w:rsidP="00D7684B">
            <w:pPr>
              <w:widowControl w:val="0"/>
              <w:autoSpaceDE w:val="0"/>
              <w:autoSpaceDN w:val="0"/>
              <w:spacing w:after="0" w:line="276" w:lineRule="exact"/>
              <w:ind w:left="566" w:right="175" w:hanging="459"/>
              <w:rPr>
                <w:rFonts w:ascii="Arial" w:eastAsia="Times New Roman" w:hAnsi="Arial" w:cs="Arial"/>
                <w:b/>
                <w:sz w:val="24"/>
                <w:lang w:val="en-US"/>
              </w:rPr>
            </w:pPr>
            <w:r>
              <w:rPr>
                <w:rFonts w:ascii="Arial" w:eastAsia="Times New Roman" w:hAnsi="Arial" w:cs="Arial"/>
                <w:b/>
                <w:sz w:val="24"/>
                <w:lang w:val="en-US"/>
              </w:rPr>
              <w:lastRenderedPageBreak/>
              <w:t>50</w:t>
            </w:r>
            <w:r w:rsidR="00581599">
              <w:rPr>
                <w:rFonts w:ascii="Arial" w:eastAsia="Times New Roman" w:hAnsi="Arial" w:cs="Arial"/>
                <w:b/>
                <w:sz w:val="24"/>
                <w:lang w:val="en-US"/>
              </w:rPr>
              <w:t xml:space="preserve"> </w:t>
            </w:r>
            <w:r w:rsidR="00581599" w:rsidRPr="00581599">
              <w:rPr>
                <w:rFonts w:ascii="Arial" w:eastAsia="Times New Roman" w:hAnsi="Arial" w:cs="Arial"/>
                <w:sz w:val="24"/>
                <w:lang w:val="en-US"/>
              </w:rPr>
              <w:t>Community</w:t>
            </w:r>
            <w:r w:rsidR="008C2EE1" w:rsidRPr="008C2EE1">
              <w:rPr>
                <w:rFonts w:ascii="Arial" w:eastAsia="Times New Roman" w:hAnsi="Arial" w:cs="Arial"/>
                <w:sz w:val="24"/>
                <w:lang w:val="en-US"/>
              </w:rPr>
              <w:t xml:space="preserve"> and town councils can provide a payment to the deputy mayor or deputy chair of the council up to a maximum of £500</w:t>
            </w:r>
            <w:r w:rsidR="008C2EE1">
              <w:rPr>
                <w:rFonts w:ascii="Arial" w:eastAsia="Times New Roman" w:hAnsi="Arial" w:cs="Arial"/>
                <w:sz w:val="24"/>
                <w:lang w:val="en-US"/>
              </w:rPr>
              <w:t xml:space="preserve"> </w:t>
            </w:r>
            <w:r w:rsidR="008C2EE1" w:rsidRPr="008C2EE1">
              <w:rPr>
                <w:rFonts w:ascii="Arial" w:eastAsia="Times New Roman" w:hAnsi="Arial" w:cs="Arial"/>
                <w:sz w:val="24"/>
                <w:lang w:val="en-US"/>
              </w:rPr>
              <w:t>in addition to the £150 for costs and expenses and the £500 senior salary if claimed.</w:t>
            </w:r>
          </w:p>
        </w:tc>
        <w:tc>
          <w:tcPr>
            <w:tcW w:w="4615" w:type="dxa"/>
          </w:tcPr>
          <w:p w:rsidR="008C2EE1" w:rsidRDefault="008C2EE1" w:rsidP="00D7684B">
            <w:pPr>
              <w:widowControl w:val="0"/>
              <w:autoSpaceDE w:val="0"/>
              <w:autoSpaceDN w:val="0"/>
              <w:spacing w:after="0" w:line="276" w:lineRule="exact"/>
              <w:ind w:left="108" w:firstLine="67"/>
              <w:rPr>
                <w:rFonts w:ascii="Arial" w:eastAsia="Times New Roman" w:hAnsi="Arial" w:cs="Arial"/>
                <w:sz w:val="24"/>
                <w:lang w:val="en-US"/>
              </w:rPr>
            </w:pPr>
            <w:r>
              <w:rPr>
                <w:rFonts w:ascii="Arial" w:eastAsia="Times New Roman" w:hAnsi="Arial" w:cs="Arial"/>
                <w:sz w:val="24"/>
                <w:lang w:val="en-US"/>
              </w:rPr>
              <w:t>Yes – the payment of a deputy mayor or deputy chair’s payment if optional</w:t>
            </w:r>
          </w:p>
          <w:p w:rsidR="008C2EE1" w:rsidRDefault="008C2EE1" w:rsidP="00D7684B">
            <w:pPr>
              <w:widowControl w:val="0"/>
              <w:autoSpaceDE w:val="0"/>
              <w:autoSpaceDN w:val="0"/>
              <w:spacing w:after="0" w:line="276" w:lineRule="exact"/>
              <w:ind w:left="108" w:firstLine="67"/>
              <w:rPr>
                <w:rFonts w:ascii="Arial" w:eastAsia="Times New Roman" w:hAnsi="Arial" w:cs="Arial"/>
                <w:sz w:val="24"/>
                <w:lang w:val="en-US"/>
              </w:rPr>
            </w:pPr>
          </w:p>
          <w:p w:rsidR="008C2EE1" w:rsidRDefault="008C2EE1" w:rsidP="00D7684B">
            <w:pPr>
              <w:widowControl w:val="0"/>
              <w:autoSpaceDE w:val="0"/>
              <w:autoSpaceDN w:val="0"/>
              <w:spacing w:after="0" w:line="276" w:lineRule="exact"/>
              <w:ind w:left="108" w:firstLine="67"/>
              <w:rPr>
                <w:rFonts w:ascii="Arial" w:eastAsia="Times New Roman" w:hAnsi="Arial" w:cs="Arial"/>
                <w:sz w:val="24"/>
                <w:lang w:val="en-US"/>
              </w:rPr>
            </w:pPr>
            <w:r>
              <w:rPr>
                <w:rFonts w:ascii="Arial" w:eastAsia="Times New Roman" w:hAnsi="Arial" w:cs="Arial"/>
                <w:sz w:val="24"/>
                <w:lang w:val="en-US"/>
              </w:rPr>
              <w:t xml:space="preserve">MTC have agreed to make a payment of £500 to the Deputy </w:t>
            </w:r>
            <w:r w:rsidR="00F16DB3">
              <w:rPr>
                <w:rFonts w:ascii="Arial" w:eastAsia="Times New Roman" w:hAnsi="Arial" w:cs="Arial"/>
                <w:sz w:val="24"/>
                <w:lang w:val="en-US"/>
              </w:rPr>
              <w:t>Mayor/</w:t>
            </w:r>
            <w:r>
              <w:rPr>
                <w:rFonts w:ascii="Arial" w:eastAsia="Times New Roman" w:hAnsi="Arial" w:cs="Arial"/>
                <w:sz w:val="24"/>
                <w:lang w:val="en-US"/>
              </w:rPr>
              <w:t>Chair</w:t>
            </w:r>
          </w:p>
          <w:p w:rsidR="008C2EE1" w:rsidRDefault="008C2EE1" w:rsidP="00D7684B">
            <w:pPr>
              <w:widowControl w:val="0"/>
              <w:autoSpaceDE w:val="0"/>
              <w:autoSpaceDN w:val="0"/>
              <w:spacing w:after="0" w:line="276" w:lineRule="exact"/>
              <w:ind w:left="108" w:firstLine="67"/>
              <w:rPr>
                <w:rFonts w:ascii="Arial" w:eastAsia="Times New Roman" w:hAnsi="Arial" w:cs="Arial"/>
                <w:sz w:val="24"/>
                <w:lang w:val="en-US"/>
              </w:rPr>
            </w:pPr>
          </w:p>
        </w:tc>
      </w:tr>
      <w:tr w:rsidR="001B3EC4" w:rsidRPr="00D7684B" w:rsidTr="00D7684B">
        <w:trPr>
          <w:trHeight w:val="985"/>
        </w:trPr>
        <w:tc>
          <w:tcPr>
            <w:tcW w:w="4382" w:type="dxa"/>
          </w:tcPr>
          <w:p w:rsidR="001B3EC4" w:rsidRDefault="001B3EC4" w:rsidP="00D7684B">
            <w:pPr>
              <w:widowControl w:val="0"/>
              <w:autoSpaceDE w:val="0"/>
              <w:autoSpaceDN w:val="0"/>
              <w:spacing w:after="0" w:line="276" w:lineRule="exact"/>
              <w:ind w:left="566" w:right="175" w:hanging="459"/>
              <w:rPr>
                <w:rFonts w:ascii="Arial" w:eastAsia="Times New Roman" w:hAnsi="Arial" w:cs="Arial"/>
                <w:b/>
                <w:sz w:val="24"/>
                <w:lang w:val="en-US"/>
              </w:rPr>
            </w:pPr>
            <w:r>
              <w:rPr>
                <w:rFonts w:ascii="Arial" w:eastAsia="Times New Roman" w:hAnsi="Arial" w:cs="Arial"/>
                <w:b/>
                <w:sz w:val="24"/>
                <w:lang w:val="en-US"/>
              </w:rPr>
              <w:t xml:space="preserve">51 The application of the Remuneration Framework by relevant </w:t>
            </w:r>
            <w:proofErr w:type="spellStart"/>
            <w:r>
              <w:rPr>
                <w:rFonts w:ascii="Arial" w:eastAsia="Times New Roman" w:hAnsi="Arial" w:cs="Arial"/>
                <w:b/>
                <w:sz w:val="24"/>
                <w:lang w:val="en-US"/>
              </w:rPr>
              <w:t>group.</w:t>
            </w:r>
            <w:r w:rsidRPr="001B3EC4">
              <w:rPr>
                <w:rFonts w:ascii="Arial" w:eastAsia="Times New Roman" w:hAnsi="Arial" w:cs="Arial"/>
                <w:sz w:val="24"/>
                <w:lang w:val="en-US"/>
              </w:rPr>
              <w:t>The</w:t>
            </w:r>
            <w:proofErr w:type="spellEnd"/>
            <w:r w:rsidRPr="001B3EC4">
              <w:rPr>
                <w:rFonts w:ascii="Arial" w:eastAsia="Times New Roman" w:hAnsi="Arial" w:cs="Arial"/>
                <w:sz w:val="24"/>
                <w:lang w:val="en-US"/>
              </w:rPr>
              <w:t xml:space="preserve"> payment for members undertaking a senior role is an annual amount of £500 as set out in Table 1</w:t>
            </w:r>
          </w:p>
        </w:tc>
        <w:tc>
          <w:tcPr>
            <w:tcW w:w="4615" w:type="dxa"/>
          </w:tcPr>
          <w:p w:rsidR="001B3EC4" w:rsidRDefault="001B3EC4" w:rsidP="001B3EC4">
            <w:pPr>
              <w:widowControl w:val="0"/>
              <w:autoSpaceDE w:val="0"/>
              <w:autoSpaceDN w:val="0"/>
              <w:spacing w:after="0" w:line="240" w:lineRule="auto"/>
              <w:ind w:left="108"/>
              <w:rPr>
                <w:rFonts w:ascii="Arial" w:eastAsia="Times New Roman" w:hAnsi="Arial" w:cs="Arial"/>
                <w:spacing w:val="-5"/>
                <w:sz w:val="24"/>
                <w:lang w:val="en-US"/>
              </w:rPr>
            </w:pPr>
            <w:r>
              <w:rPr>
                <w:rFonts w:ascii="Arial" w:eastAsia="Times New Roman" w:hAnsi="Arial" w:cs="Arial"/>
                <w:sz w:val="24"/>
                <w:lang w:val="en-US"/>
              </w:rPr>
              <w:t xml:space="preserve">Yes - </w:t>
            </w:r>
            <w:r w:rsidRPr="00D7684B">
              <w:rPr>
                <w:rFonts w:ascii="Arial" w:eastAsia="Times New Roman" w:hAnsi="Arial" w:cs="Arial"/>
                <w:sz w:val="24"/>
                <w:lang w:val="en-US"/>
              </w:rPr>
              <w:t>As</w:t>
            </w:r>
            <w:r w:rsidRPr="00D7684B">
              <w:rPr>
                <w:rFonts w:ascii="Arial" w:eastAsia="Times New Roman" w:hAnsi="Arial" w:cs="Arial"/>
                <w:spacing w:val="-1"/>
                <w:sz w:val="24"/>
                <w:lang w:val="en-US"/>
              </w:rPr>
              <w:t xml:space="preserve"> </w:t>
            </w:r>
            <w:r w:rsidRPr="00D7684B">
              <w:rPr>
                <w:rFonts w:ascii="Arial" w:eastAsia="Times New Roman" w:hAnsi="Arial" w:cs="Arial"/>
                <w:sz w:val="24"/>
                <w:lang w:val="en-US"/>
              </w:rPr>
              <w:t>set</w:t>
            </w:r>
            <w:r w:rsidRPr="00D7684B">
              <w:rPr>
                <w:rFonts w:ascii="Arial" w:eastAsia="Times New Roman" w:hAnsi="Arial" w:cs="Arial"/>
                <w:spacing w:val="-2"/>
                <w:sz w:val="24"/>
                <w:lang w:val="en-US"/>
              </w:rPr>
              <w:t xml:space="preserve"> </w:t>
            </w:r>
            <w:r w:rsidRPr="00D7684B">
              <w:rPr>
                <w:rFonts w:ascii="Arial" w:eastAsia="Times New Roman" w:hAnsi="Arial" w:cs="Arial"/>
                <w:sz w:val="24"/>
                <w:lang w:val="en-US"/>
              </w:rPr>
              <w:t>out</w:t>
            </w:r>
            <w:r w:rsidRPr="00D7684B">
              <w:rPr>
                <w:rFonts w:ascii="Arial" w:eastAsia="Times New Roman" w:hAnsi="Arial" w:cs="Arial"/>
                <w:spacing w:val="-3"/>
                <w:sz w:val="24"/>
                <w:lang w:val="en-US"/>
              </w:rPr>
              <w:t xml:space="preserve"> </w:t>
            </w:r>
            <w:r w:rsidRPr="00D7684B">
              <w:rPr>
                <w:rFonts w:ascii="Arial" w:eastAsia="Times New Roman" w:hAnsi="Arial" w:cs="Arial"/>
                <w:sz w:val="24"/>
                <w:lang w:val="en-US"/>
              </w:rPr>
              <w:t>in</w:t>
            </w:r>
            <w:r>
              <w:rPr>
                <w:rFonts w:ascii="Arial" w:eastAsia="Times New Roman" w:hAnsi="Arial" w:cs="Arial"/>
                <w:lang w:val="en-US"/>
              </w:rPr>
              <w:t xml:space="preserve"> Table 1</w:t>
            </w:r>
            <w:r w:rsidRPr="00D7684B">
              <w:rPr>
                <w:rFonts w:ascii="Arial" w:eastAsia="Times New Roman" w:hAnsi="Arial" w:cs="Arial"/>
                <w:spacing w:val="-5"/>
                <w:sz w:val="24"/>
                <w:lang w:val="en-US"/>
              </w:rPr>
              <w:t>.</w:t>
            </w:r>
            <w:r>
              <w:rPr>
                <w:rFonts w:ascii="Arial" w:eastAsia="Times New Roman" w:hAnsi="Arial" w:cs="Arial"/>
                <w:spacing w:val="-5"/>
                <w:sz w:val="24"/>
                <w:lang w:val="en-US"/>
              </w:rPr>
              <w:t xml:space="preserve"> </w:t>
            </w:r>
          </w:p>
          <w:p w:rsidR="001B3EC4" w:rsidRDefault="001B3EC4" w:rsidP="001B3EC4">
            <w:pPr>
              <w:widowControl w:val="0"/>
              <w:autoSpaceDE w:val="0"/>
              <w:autoSpaceDN w:val="0"/>
              <w:spacing w:after="0" w:line="240" w:lineRule="auto"/>
              <w:ind w:left="108"/>
              <w:rPr>
                <w:rFonts w:ascii="Arial" w:eastAsia="Times New Roman" w:hAnsi="Arial" w:cs="Arial"/>
                <w:sz w:val="24"/>
                <w:lang w:val="en-US"/>
              </w:rPr>
            </w:pPr>
          </w:p>
          <w:p w:rsidR="001B3EC4" w:rsidRDefault="001B3EC4" w:rsidP="001B3EC4">
            <w:pPr>
              <w:widowControl w:val="0"/>
              <w:autoSpaceDE w:val="0"/>
              <w:autoSpaceDN w:val="0"/>
              <w:spacing w:after="0" w:line="240" w:lineRule="auto"/>
              <w:ind w:left="108"/>
              <w:rPr>
                <w:rFonts w:ascii="Arial" w:eastAsia="Times New Roman" w:hAnsi="Arial" w:cs="Arial"/>
                <w:sz w:val="24"/>
                <w:lang w:val="en-US"/>
              </w:rPr>
            </w:pPr>
            <w:r>
              <w:rPr>
                <w:rFonts w:ascii="Arial" w:eastAsia="Times New Roman" w:hAnsi="Arial" w:cs="Arial"/>
                <w:sz w:val="24"/>
                <w:lang w:val="en-US"/>
              </w:rPr>
              <w:t>MTC have agreed to make a payment of £500 to each chair of committee; People &amp; Places, Finance &amp; Policy and Planning</w:t>
            </w:r>
          </w:p>
          <w:p w:rsidR="001B3EC4" w:rsidRDefault="001B3EC4" w:rsidP="00D7684B">
            <w:pPr>
              <w:widowControl w:val="0"/>
              <w:autoSpaceDE w:val="0"/>
              <w:autoSpaceDN w:val="0"/>
              <w:spacing w:after="0" w:line="276" w:lineRule="exact"/>
              <w:ind w:left="108" w:firstLine="67"/>
              <w:rPr>
                <w:rFonts w:ascii="Arial" w:eastAsia="Times New Roman" w:hAnsi="Arial" w:cs="Arial"/>
                <w:sz w:val="24"/>
                <w:lang w:val="en-US"/>
              </w:rPr>
            </w:pPr>
          </w:p>
        </w:tc>
      </w:tr>
      <w:tr w:rsidR="00B02666" w:rsidRPr="00D7684B" w:rsidTr="00D7684B">
        <w:trPr>
          <w:trHeight w:val="985"/>
        </w:trPr>
        <w:tc>
          <w:tcPr>
            <w:tcW w:w="4382" w:type="dxa"/>
          </w:tcPr>
          <w:p w:rsidR="00B02666" w:rsidRDefault="00581599" w:rsidP="00D7684B">
            <w:pPr>
              <w:widowControl w:val="0"/>
              <w:autoSpaceDE w:val="0"/>
              <w:autoSpaceDN w:val="0"/>
              <w:spacing w:after="0" w:line="276" w:lineRule="exact"/>
              <w:ind w:left="566" w:right="175" w:hanging="459"/>
              <w:rPr>
                <w:rFonts w:ascii="Arial" w:eastAsia="Times New Roman" w:hAnsi="Arial" w:cs="Arial"/>
                <w:b/>
                <w:sz w:val="24"/>
                <w:lang w:val="en-US"/>
              </w:rPr>
            </w:pPr>
            <w:r>
              <w:rPr>
                <w:rFonts w:ascii="Arial" w:eastAsia="Times New Roman" w:hAnsi="Arial" w:cs="Arial"/>
                <w:b/>
                <w:sz w:val="24"/>
                <w:lang w:val="en-US"/>
              </w:rPr>
              <w:t xml:space="preserve">53 </w:t>
            </w:r>
            <w:r w:rsidRPr="00581599">
              <w:rPr>
                <w:rFonts w:ascii="Arial" w:eastAsia="Times New Roman" w:hAnsi="Arial" w:cs="Arial"/>
                <w:sz w:val="24"/>
                <w:lang w:val="en-US"/>
              </w:rPr>
              <w:t>Members</w:t>
            </w:r>
            <w:r w:rsidR="00B02666" w:rsidRPr="00B02666">
              <w:rPr>
                <w:rFonts w:ascii="Arial" w:eastAsia="Times New Roman" w:hAnsi="Arial" w:cs="Arial"/>
                <w:sz w:val="24"/>
                <w:lang w:val="en-US"/>
              </w:rPr>
              <w:t xml:space="preserve"> in receipt of a Band 1 or Band 2 senior salary from a principal council (that is leader, deputy leader or executive member) cannot receive any payment from any community or town council, other than travel and subsistence expenses and contribution towards costs of care and personal assistance.</w:t>
            </w:r>
          </w:p>
        </w:tc>
        <w:tc>
          <w:tcPr>
            <w:tcW w:w="4615" w:type="dxa"/>
          </w:tcPr>
          <w:p w:rsidR="00B02666" w:rsidRDefault="00B02666" w:rsidP="00D7684B">
            <w:pPr>
              <w:widowControl w:val="0"/>
              <w:autoSpaceDE w:val="0"/>
              <w:autoSpaceDN w:val="0"/>
              <w:spacing w:after="0" w:line="276" w:lineRule="exact"/>
              <w:ind w:left="108" w:firstLine="67"/>
              <w:rPr>
                <w:rFonts w:ascii="Arial" w:eastAsia="Times New Roman" w:hAnsi="Arial" w:cs="Arial"/>
                <w:sz w:val="24"/>
                <w:lang w:val="en-US"/>
              </w:rPr>
            </w:pPr>
            <w:r w:rsidRPr="00B02666">
              <w:rPr>
                <w:rFonts w:ascii="Arial" w:eastAsia="Times New Roman" w:hAnsi="Arial" w:cs="Arial"/>
                <w:sz w:val="24"/>
                <w:lang w:val="en-US"/>
              </w:rPr>
              <w:t>No - Members in receipt of a Band 1 or Band 2 senior salary from a principal council (that is leader, deputy leader or executive member) can only receive travel and subsistence expenses and contribution towards costs of care and personal assistance; if they are eligible to claim, and wish to do so.</w:t>
            </w:r>
          </w:p>
        </w:tc>
      </w:tr>
    </w:tbl>
    <w:p w:rsidR="00F46DF1" w:rsidRDefault="00497131" w:rsidP="00F46DF1">
      <w:pPr>
        <w:spacing w:before="100" w:beforeAutospacing="1" w:after="100" w:afterAutospacing="1" w:line="240" w:lineRule="auto"/>
        <w:rPr>
          <w:rFonts w:ascii="Arial" w:eastAsia="Times New Roman" w:hAnsi="Arial" w:cs="Arial"/>
          <w:b/>
          <w:sz w:val="24"/>
          <w:szCs w:val="24"/>
          <w:lang w:eastAsia="en-GB"/>
        </w:rPr>
      </w:pPr>
      <w:r w:rsidRPr="00497131">
        <w:rPr>
          <w:rFonts w:ascii="Arial" w:eastAsia="Times New Roman" w:hAnsi="Arial" w:cs="Arial"/>
          <w:b/>
          <w:sz w:val="24"/>
          <w:szCs w:val="24"/>
          <w:lang w:eastAsia="en-GB"/>
        </w:rPr>
        <w:t>Approved Duties or Official Business</w:t>
      </w:r>
      <w:r>
        <w:rPr>
          <w:rFonts w:ascii="Arial" w:eastAsia="Times New Roman" w:hAnsi="Arial" w:cs="Arial"/>
          <w:b/>
          <w:sz w:val="24"/>
          <w:szCs w:val="24"/>
          <w:lang w:eastAsia="en-GB"/>
        </w:rPr>
        <w:t xml:space="preserve"> </w:t>
      </w:r>
    </w:p>
    <w:p w:rsidR="00497131" w:rsidRPr="00497131" w:rsidRDefault="00497131" w:rsidP="00F46DF1">
      <w:pPr>
        <w:spacing w:before="100" w:beforeAutospacing="1" w:after="100" w:afterAutospacing="1" w:line="240" w:lineRule="auto"/>
        <w:rPr>
          <w:rFonts w:ascii="Arial" w:eastAsia="Times New Roman" w:hAnsi="Arial" w:cs="Arial"/>
          <w:sz w:val="24"/>
          <w:szCs w:val="24"/>
          <w:lang w:eastAsia="en-GB"/>
        </w:rPr>
      </w:pPr>
      <w:r w:rsidRPr="00497131">
        <w:rPr>
          <w:rFonts w:ascii="Arial" w:eastAsia="Times New Roman" w:hAnsi="Arial" w:cs="Arial"/>
          <w:sz w:val="24"/>
          <w:szCs w:val="24"/>
          <w:lang w:eastAsia="en-GB"/>
        </w:rPr>
        <w:t>These have been defined by MTC as:</w:t>
      </w:r>
    </w:p>
    <w:p w:rsidR="00497131" w:rsidRPr="00B02666" w:rsidRDefault="00497131" w:rsidP="00497131">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B02666">
        <w:rPr>
          <w:rFonts w:ascii="Arial" w:eastAsia="Times New Roman" w:hAnsi="Arial" w:cs="Arial"/>
          <w:sz w:val="24"/>
          <w:szCs w:val="24"/>
          <w:lang w:eastAsia="en-GB"/>
        </w:rPr>
        <w:t>Official meetings called by the council</w:t>
      </w:r>
      <w:r w:rsidR="00F16DB3">
        <w:rPr>
          <w:rFonts w:ascii="Arial" w:eastAsia="Times New Roman" w:hAnsi="Arial" w:cs="Arial"/>
          <w:sz w:val="24"/>
          <w:szCs w:val="24"/>
          <w:lang w:eastAsia="en-GB"/>
        </w:rPr>
        <w:t>.</w:t>
      </w:r>
    </w:p>
    <w:p w:rsidR="00497131" w:rsidRPr="00497131" w:rsidRDefault="00497131" w:rsidP="00314D42">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B02666">
        <w:rPr>
          <w:rFonts w:ascii="Arial" w:eastAsia="Times New Roman" w:hAnsi="Arial" w:cs="Arial"/>
          <w:sz w:val="24"/>
          <w:szCs w:val="24"/>
          <w:lang w:eastAsia="en-GB"/>
        </w:rPr>
        <w:t xml:space="preserve">Events where the Mayor and/or Deputy Mayor have been invited in their official Monmouth Town Council capacity.  If the Mayor or Deputy Mayor are unable to attend, a councillor who attends in their stead will be able to claim the </w:t>
      </w:r>
      <w:r w:rsidR="00581599">
        <w:rPr>
          <w:rFonts w:ascii="Arial" w:eastAsia="Times New Roman" w:hAnsi="Arial" w:cs="Arial"/>
          <w:sz w:val="24"/>
          <w:szCs w:val="24"/>
          <w:lang w:eastAsia="en-GB"/>
        </w:rPr>
        <w:t xml:space="preserve">appropriate </w:t>
      </w:r>
      <w:r w:rsidRPr="00B02666">
        <w:rPr>
          <w:rFonts w:ascii="Arial" w:eastAsia="Times New Roman" w:hAnsi="Arial" w:cs="Arial"/>
          <w:sz w:val="24"/>
          <w:szCs w:val="24"/>
          <w:lang w:eastAsia="en-GB"/>
        </w:rPr>
        <w:t>allowance for these events</w:t>
      </w:r>
      <w:r>
        <w:rPr>
          <w:rFonts w:ascii="Arial" w:eastAsia="Times New Roman" w:hAnsi="Arial" w:cs="Arial"/>
          <w:sz w:val="24"/>
          <w:szCs w:val="24"/>
          <w:lang w:eastAsia="en-GB"/>
        </w:rPr>
        <w:t>.</w:t>
      </w:r>
    </w:p>
    <w:p w:rsidR="00314D42" w:rsidRPr="002F0747" w:rsidRDefault="00D7684B" w:rsidP="00314D4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Determination 43 – Contribution to the Costs of Care</w:t>
      </w:r>
      <w:r w:rsidR="00241029">
        <w:rPr>
          <w:rFonts w:ascii="Arial" w:eastAsia="Times New Roman" w:hAnsi="Arial" w:cs="Arial"/>
          <w:b/>
          <w:bCs/>
          <w:sz w:val="24"/>
          <w:szCs w:val="24"/>
          <w:lang w:eastAsia="en-GB"/>
        </w:rPr>
        <w:t xml:space="preserve"> (Mandatory)</w:t>
      </w:r>
    </w:p>
    <w:p w:rsidR="00314D42" w:rsidRPr="002F0747" w:rsidRDefault="00314D42" w:rsidP="00314D42">
      <w:pPr>
        <w:spacing w:before="100" w:beforeAutospacing="1" w:after="100" w:afterAutospacing="1"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All members, including co-opted members, are entitled to claim a contribution towards the costs of care and personal assistance, for activities the council has designated official business or an approved duty which might include appropriate and reasonable preparation and travelling time.</w:t>
      </w:r>
    </w:p>
    <w:p w:rsidR="00314D42" w:rsidRPr="002F0747" w:rsidRDefault="00314D42" w:rsidP="00314D42">
      <w:pPr>
        <w:spacing w:before="100" w:beforeAutospacing="1" w:after="100" w:afterAutospacing="1"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Costs of care and personal assistance payments are taxable under the current HMRC rules so full reimbursement is not possible.  Claims can be made in respect of a dependent under 16 years of age, or a minor or adult who normally lives with the member as part of their family and who cannot be left unsupervised.  Receipts must accompany claims.  A contribution towards costs of care and personal assistance payments will be authorised for:</w:t>
      </w:r>
    </w:p>
    <w:p w:rsidR="00314D42" w:rsidRPr="002F0747" w:rsidRDefault="00314D42" w:rsidP="00314D42">
      <w:pPr>
        <w:numPr>
          <w:ilvl w:val="0"/>
          <w:numId w:val="1"/>
        </w:numPr>
        <w:spacing w:before="75" w:after="75"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Formal (registered with Care Inspectorate Wales) care costs to be paid as evidenced;</w:t>
      </w:r>
    </w:p>
    <w:p w:rsidR="00314D42" w:rsidRDefault="00314D42" w:rsidP="00314D42">
      <w:pPr>
        <w:numPr>
          <w:ilvl w:val="0"/>
          <w:numId w:val="1"/>
        </w:numPr>
        <w:spacing w:before="75" w:after="75" w:line="240" w:lineRule="auto"/>
        <w:rPr>
          <w:rFonts w:ascii="Arial" w:eastAsia="Times New Roman" w:hAnsi="Arial" w:cs="Arial"/>
          <w:sz w:val="24"/>
          <w:szCs w:val="24"/>
          <w:lang w:eastAsia="en-GB"/>
        </w:rPr>
      </w:pPr>
      <w:r w:rsidRPr="002F0747">
        <w:rPr>
          <w:rFonts w:ascii="Arial" w:eastAsia="Times New Roman" w:hAnsi="Arial" w:cs="Arial"/>
          <w:sz w:val="24"/>
          <w:szCs w:val="24"/>
          <w:lang w:eastAsia="en-GB"/>
        </w:rPr>
        <w:t>Informal (unregistered) care costs to be paid up to a maximum rate equivalent to the Real Living Wage hourly rate as defined by the Living Wage Foundation at the time the costs are incurred.</w:t>
      </w:r>
    </w:p>
    <w:p w:rsidR="00DD7153" w:rsidRDefault="00DD7153" w:rsidP="00DD7153">
      <w:pPr>
        <w:spacing w:before="75" w:after="75" w:line="240" w:lineRule="auto"/>
        <w:rPr>
          <w:rFonts w:ascii="Arial" w:hAnsi="Arial" w:cs="Arial"/>
          <w:sz w:val="24"/>
        </w:rPr>
      </w:pPr>
      <w:r w:rsidRPr="00DD7153">
        <w:rPr>
          <w:rFonts w:ascii="Arial" w:hAnsi="Arial" w:cs="Arial"/>
          <w:sz w:val="24"/>
        </w:rPr>
        <w:t>Payment shall only be made on production of receipts from the care provider.</w:t>
      </w:r>
    </w:p>
    <w:p w:rsidR="00F16DB3" w:rsidRDefault="00F16DB3" w:rsidP="00DD7153">
      <w:pPr>
        <w:spacing w:before="75" w:after="75" w:line="240" w:lineRule="auto"/>
        <w:rPr>
          <w:rFonts w:ascii="Arial" w:eastAsia="Times New Roman" w:hAnsi="Arial" w:cs="Arial"/>
          <w:sz w:val="24"/>
          <w:szCs w:val="24"/>
          <w:lang w:eastAsia="en-GB"/>
        </w:rPr>
      </w:pPr>
    </w:p>
    <w:p w:rsidR="00F16DB3" w:rsidRPr="00DD7153" w:rsidRDefault="00F16DB3" w:rsidP="00DD7153">
      <w:pPr>
        <w:spacing w:before="75" w:after="75" w:line="240" w:lineRule="auto"/>
        <w:rPr>
          <w:rFonts w:ascii="Arial" w:eastAsia="Times New Roman" w:hAnsi="Arial" w:cs="Arial"/>
          <w:sz w:val="24"/>
          <w:szCs w:val="24"/>
          <w:lang w:eastAsia="en-GB"/>
        </w:rPr>
      </w:pPr>
    </w:p>
    <w:p w:rsidR="00497131" w:rsidRDefault="00497131" w:rsidP="00314D42">
      <w:pPr>
        <w:spacing w:before="100" w:beforeAutospacing="1" w:after="100" w:afterAutospacing="1" w:line="240" w:lineRule="auto"/>
        <w:rPr>
          <w:rFonts w:ascii="Arial" w:eastAsia="Times New Roman" w:hAnsi="Arial" w:cs="Arial"/>
          <w:b/>
          <w:sz w:val="24"/>
          <w:szCs w:val="24"/>
          <w:lang w:eastAsia="en-GB"/>
        </w:rPr>
      </w:pPr>
      <w:r w:rsidRPr="00497131">
        <w:rPr>
          <w:rFonts w:ascii="Arial" w:eastAsia="Times New Roman" w:hAnsi="Arial" w:cs="Arial"/>
          <w:b/>
          <w:sz w:val="24"/>
          <w:szCs w:val="24"/>
          <w:lang w:eastAsia="en-GB"/>
        </w:rPr>
        <w:t>Determination 46 – Travel Costs</w:t>
      </w:r>
    </w:p>
    <w:p w:rsidR="00497131" w:rsidRDefault="00497131" w:rsidP="00314D42">
      <w:pPr>
        <w:spacing w:before="100" w:beforeAutospacing="1" w:after="100" w:afterAutospacing="1" w:line="240" w:lineRule="auto"/>
        <w:rPr>
          <w:rFonts w:ascii="Arial" w:eastAsia="Times New Roman" w:hAnsi="Arial" w:cs="Arial"/>
          <w:sz w:val="24"/>
          <w:szCs w:val="24"/>
          <w:lang w:eastAsia="en-GB"/>
        </w:rPr>
      </w:pPr>
      <w:r w:rsidRPr="00497131">
        <w:rPr>
          <w:rFonts w:ascii="Arial" w:eastAsia="Times New Roman" w:hAnsi="Arial" w:cs="Arial"/>
          <w:sz w:val="24"/>
          <w:szCs w:val="24"/>
          <w:lang w:eastAsia="en-GB"/>
        </w:rPr>
        <w:t>Each member is entitled to claim for travel costs if on approved duties or official business as defined above</w:t>
      </w:r>
      <w:r w:rsidR="009421C7">
        <w:rPr>
          <w:rFonts w:ascii="Arial" w:eastAsia="Times New Roman" w:hAnsi="Arial" w:cs="Arial"/>
          <w:sz w:val="24"/>
          <w:szCs w:val="24"/>
          <w:lang w:eastAsia="en-GB"/>
        </w:rPr>
        <w:t>. Such payments must be the actual costs of travel by public transport or the HMRC mileage allowances as below:</w:t>
      </w:r>
    </w:p>
    <w:p w:rsidR="009421C7" w:rsidRPr="009421C7" w:rsidRDefault="009421C7" w:rsidP="009421C7">
      <w:pPr>
        <w:widowControl w:val="0"/>
        <w:numPr>
          <w:ilvl w:val="0"/>
          <w:numId w:val="6"/>
        </w:numPr>
        <w:tabs>
          <w:tab w:val="left" w:pos="465"/>
        </w:tabs>
        <w:autoSpaceDE w:val="0"/>
        <w:autoSpaceDN w:val="0"/>
        <w:spacing w:before="123" w:after="0" w:line="240" w:lineRule="auto"/>
        <w:rPr>
          <w:rFonts w:ascii="Arial" w:eastAsia="Times New Roman" w:hAnsi="Arial" w:cs="Arial"/>
          <w:sz w:val="24"/>
          <w:lang w:val="en-US"/>
        </w:rPr>
      </w:pPr>
      <w:r w:rsidRPr="009421C7">
        <w:rPr>
          <w:rFonts w:ascii="Arial" w:eastAsia="Times New Roman" w:hAnsi="Arial" w:cs="Arial"/>
          <w:sz w:val="24"/>
          <w:lang w:val="en-US"/>
        </w:rPr>
        <w:t>45p</w:t>
      </w:r>
      <w:r w:rsidRPr="009421C7">
        <w:rPr>
          <w:rFonts w:ascii="Arial" w:eastAsia="Times New Roman" w:hAnsi="Arial" w:cs="Arial"/>
          <w:spacing w:val="-3"/>
          <w:sz w:val="24"/>
          <w:lang w:val="en-US"/>
        </w:rPr>
        <w:t xml:space="preserve"> </w:t>
      </w:r>
      <w:r w:rsidRPr="009421C7">
        <w:rPr>
          <w:rFonts w:ascii="Arial" w:eastAsia="Times New Roman" w:hAnsi="Arial" w:cs="Arial"/>
          <w:sz w:val="24"/>
          <w:lang w:val="en-US"/>
        </w:rPr>
        <w:t>per</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mile</w:t>
      </w:r>
      <w:r w:rsidRPr="009421C7">
        <w:rPr>
          <w:rFonts w:ascii="Arial" w:eastAsia="Times New Roman" w:hAnsi="Arial" w:cs="Arial"/>
          <w:spacing w:val="-1"/>
          <w:sz w:val="24"/>
          <w:lang w:val="en-US"/>
        </w:rPr>
        <w:t xml:space="preserve"> </w:t>
      </w:r>
      <w:r w:rsidRPr="009421C7">
        <w:rPr>
          <w:rFonts w:ascii="Arial" w:eastAsia="Times New Roman" w:hAnsi="Arial" w:cs="Arial"/>
          <w:sz w:val="24"/>
          <w:lang w:val="en-US"/>
        </w:rPr>
        <w:t>up to</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10,000</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miles</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in the</w:t>
      </w:r>
      <w:r w:rsidRPr="009421C7">
        <w:rPr>
          <w:rFonts w:ascii="Arial" w:eastAsia="Times New Roman" w:hAnsi="Arial" w:cs="Arial"/>
          <w:spacing w:val="-16"/>
          <w:sz w:val="24"/>
          <w:lang w:val="en-US"/>
        </w:rPr>
        <w:t xml:space="preserve"> </w:t>
      </w:r>
      <w:r w:rsidRPr="009421C7">
        <w:rPr>
          <w:rFonts w:ascii="Arial" w:eastAsia="Times New Roman" w:hAnsi="Arial" w:cs="Arial"/>
          <w:spacing w:val="-2"/>
          <w:sz w:val="24"/>
          <w:lang w:val="en-US"/>
        </w:rPr>
        <w:t>year.</w:t>
      </w:r>
    </w:p>
    <w:p w:rsidR="009421C7" w:rsidRPr="009421C7" w:rsidRDefault="009421C7" w:rsidP="009421C7">
      <w:pPr>
        <w:widowControl w:val="0"/>
        <w:numPr>
          <w:ilvl w:val="0"/>
          <w:numId w:val="6"/>
        </w:numPr>
        <w:tabs>
          <w:tab w:val="left" w:pos="465"/>
        </w:tabs>
        <w:autoSpaceDE w:val="0"/>
        <w:autoSpaceDN w:val="0"/>
        <w:spacing w:before="114" w:after="0" w:line="240" w:lineRule="auto"/>
        <w:rPr>
          <w:rFonts w:ascii="Arial" w:eastAsia="Times New Roman" w:hAnsi="Arial" w:cs="Arial"/>
          <w:sz w:val="24"/>
          <w:lang w:val="en-US"/>
        </w:rPr>
      </w:pPr>
      <w:r w:rsidRPr="009421C7">
        <w:rPr>
          <w:rFonts w:ascii="Arial" w:eastAsia="Times New Roman" w:hAnsi="Arial" w:cs="Arial"/>
          <w:sz w:val="24"/>
          <w:lang w:val="en-US"/>
        </w:rPr>
        <w:t>25p</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per</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mile</w:t>
      </w:r>
      <w:r w:rsidRPr="009421C7">
        <w:rPr>
          <w:rFonts w:ascii="Arial" w:eastAsia="Times New Roman" w:hAnsi="Arial" w:cs="Arial"/>
          <w:spacing w:val="-1"/>
          <w:sz w:val="24"/>
          <w:lang w:val="en-US"/>
        </w:rPr>
        <w:t xml:space="preserve"> </w:t>
      </w:r>
      <w:r w:rsidRPr="009421C7">
        <w:rPr>
          <w:rFonts w:ascii="Arial" w:eastAsia="Times New Roman" w:hAnsi="Arial" w:cs="Arial"/>
          <w:sz w:val="24"/>
          <w:lang w:val="en-US"/>
        </w:rPr>
        <w:t>over</w:t>
      </w:r>
      <w:r w:rsidRPr="009421C7">
        <w:rPr>
          <w:rFonts w:ascii="Arial" w:eastAsia="Times New Roman" w:hAnsi="Arial" w:cs="Arial"/>
          <w:spacing w:val="-3"/>
          <w:sz w:val="24"/>
          <w:lang w:val="en-US"/>
        </w:rPr>
        <w:t xml:space="preserve"> </w:t>
      </w:r>
      <w:r w:rsidRPr="009421C7">
        <w:rPr>
          <w:rFonts w:ascii="Arial" w:eastAsia="Times New Roman" w:hAnsi="Arial" w:cs="Arial"/>
          <w:sz w:val="24"/>
          <w:lang w:val="en-US"/>
        </w:rPr>
        <w:t>10,000</w:t>
      </w:r>
      <w:r w:rsidRPr="009421C7">
        <w:rPr>
          <w:rFonts w:ascii="Arial" w:eastAsia="Times New Roman" w:hAnsi="Arial" w:cs="Arial"/>
          <w:spacing w:val="-16"/>
          <w:sz w:val="24"/>
          <w:lang w:val="en-US"/>
        </w:rPr>
        <w:t xml:space="preserve"> </w:t>
      </w:r>
      <w:r w:rsidRPr="009421C7">
        <w:rPr>
          <w:rFonts w:ascii="Arial" w:eastAsia="Times New Roman" w:hAnsi="Arial" w:cs="Arial"/>
          <w:spacing w:val="-2"/>
          <w:sz w:val="24"/>
          <w:lang w:val="en-US"/>
        </w:rPr>
        <w:t>miles.</w:t>
      </w:r>
    </w:p>
    <w:p w:rsidR="009421C7" w:rsidRPr="009421C7" w:rsidRDefault="009421C7" w:rsidP="009421C7">
      <w:pPr>
        <w:widowControl w:val="0"/>
        <w:numPr>
          <w:ilvl w:val="0"/>
          <w:numId w:val="6"/>
        </w:numPr>
        <w:tabs>
          <w:tab w:val="left" w:pos="465"/>
        </w:tabs>
        <w:autoSpaceDE w:val="0"/>
        <w:autoSpaceDN w:val="0"/>
        <w:spacing w:before="114" w:after="0" w:line="240" w:lineRule="auto"/>
        <w:rPr>
          <w:rFonts w:ascii="Arial" w:eastAsia="Times New Roman" w:hAnsi="Arial" w:cs="Arial"/>
          <w:sz w:val="24"/>
          <w:lang w:val="en-US"/>
        </w:rPr>
      </w:pPr>
      <w:r w:rsidRPr="009421C7">
        <w:rPr>
          <w:rFonts w:ascii="Arial" w:eastAsia="Times New Roman" w:hAnsi="Arial" w:cs="Arial"/>
          <w:sz w:val="24"/>
          <w:lang w:val="en-US"/>
        </w:rPr>
        <w:t>5p</w:t>
      </w:r>
      <w:r w:rsidRPr="009421C7">
        <w:rPr>
          <w:rFonts w:ascii="Arial" w:eastAsia="Times New Roman" w:hAnsi="Arial" w:cs="Arial"/>
          <w:spacing w:val="-6"/>
          <w:sz w:val="24"/>
          <w:lang w:val="en-US"/>
        </w:rPr>
        <w:t xml:space="preserve"> </w:t>
      </w:r>
      <w:r w:rsidRPr="009421C7">
        <w:rPr>
          <w:rFonts w:ascii="Arial" w:eastAsia="Times New Roman" w:hAnsi="Arial" w:cs="Arial"/>
          <w:sz w:val="24"/>
          <w:lang w:val="en-US"/>
        </w:rPr>
        <w:t>per</w:t>
      </w:r>
      <w:r w:rsidRPr="009421C7">
        <w:rPr>
          <w:rFonts w:ascii="Arial" w:eastAsia="Times New Roman" w:hAnsi="Arial" w:cs="Arial"/>
          <w:spacing w:val="-3"/>
          <w:sz w:val="24"/>
          <w:lang w:val="en-US"/>
        </w:rPr>
        <w:t xml:space="preserve"> </w:t>
      </w:r>
      <w:r w:rsidRPr="009421C7">
        <w:rPr>
          <w:rFonts w:ascii="Arial" w:eastAsia="Times New Roman" w:hAnsi="Arial" w:cs="Arial"/>
          <w:sz w:val="24"/>
          <w:lang w:val="en-US"/>
        </w:rPr>
        <w:t>mile</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per</w:t>
      </w:r>
      <w:r w:rsidRPr="009421C7">
        <w:rPr>
          <w:rFonts w:ascii="Arial" w:eastAsia="Times New Roman" w:hAnsi="Arial" w:cs="Arial"/>
          <w:spacing w:val="-5"/>
          <w:sz w:val="24"/>
          <w:lang w:val="en-US"/>
        </w:rPr>
        <w:t xml:space="preserve"> </w:t>
      </w:r>
      <w:r w:rsidRPr="009421C7">
        <w:rPr>
          <w:rFonts w:ascii="Arial" w:eastAsia="Times New Roman" w:hAnsi="Arial" w:cs="Arial"/>
          <w:sz w:val="24"/>
          <w:lang w:val="en-US"/>
        </w:rPr>
        <w:t>passenger</w:t>
      </w:r>
      <w:r w:rsidRPr="009421C7">
        <w:rPr>
          <w:rFonts w:ascii="Arial" w:eastAsia="Times New Roman" w:hAnsi="Arial" w:cs="Arial"/>
          <w:spacing w:val="-3"/>
          <w:sz w:val="24"/>
          <w:lang w:val="en-US"/>
        </w:rPr>
        <w:t xml:space="preserve"> </w:t>
      </w:r>
      <w:r w:rsidRPr="009421C7">
        <w:rPr>
          <w:rFonts w:ascii="Arial" w:eastAsia="Times New Roman" w:hAnsi="Arial" w:cs="Arial"/>
          <w:sz w:val="24"/>
          <w:lang w:val="en-US"/>
        </w:rPr>
        <w:t>carried</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on</w:t>
      </w:r>
      <w:r w:rsidRPr="009421C7">
        <w:rPr>
          <w:rFonts w:ascii="Arial" w:eastAsia="Times New Roman" w:hAnsi="Arial" w:cs="Arial"/>
          <w:spacing w:val="-3"/>
          <w:sz w:val="24"/>
          <w:lang w:val="en-US"/>
        </w:rPr>
        <w:t xml:space="preserve"> </w:t>
      </w:r>
      <w:r w:rsidRPr="009421C7">
        <w:rPr>
          <w:rFonts w:ascii="Arial" w:eastAsia="Times New Roman" w:hAnsi="Arial" w:cs="Arial"/>
          <w:sz w:val="24"/>
          <w:lang w:val="en-US"/>
        </w:rPr>
        <w:t>authority</w:t>
      </w:r>
      <w:r w:rsidRPr="009421C7">
        <w:rPr>
          <w:rFonts w:ascii="Arial" w:eastAsia="Times New Roman" w:hAnsi="Arial" w:cs="Arial"/>
          <w:spacing w:val="-23"/>
          <w:sz w:val="24"/>
          <w:lang w:val="en-US"/>
        </w:rPr>
        <w:t xml:space="preserve"> </w:t>
      </w:r>
      <w:r w:rsidRPr="009421C7">
        <w:rPr>
          <w:rFonts w:ascii="Arial" w:eastAsia="Times New Roman" w:hAnsi="Arial" w:cs="Arial"/>
          <w:spacing w:val="-2"/>
          <w:sz w:val="24"/>
          <w:lang w:val="en-US"/>
        </w:rPr>
        <w:t>business.</w:t>
      </w:r>
    </w:p>
    <w:p w:rsidR="009421C7" w:rsidRPr="009421C7" w:rsidRDefault="009421C7" w:rsidP="009421C7">
      <w:pPr>
        <w:widowControl w:val="0"/>
        <w:numPr>
          <w:ilvl w:val="0"/>
          <w:numId w:val="6"/>
        </w:numPr>
        <w:tabs>
          <w:tab w:val="left" w:pos="465"/>
        </w:tabs>
        <w:autoSpaceDE w:val="0"/>
        <w:autoSpaceDN w:val="0"/>
        <w:spacing w:before="116" w:after="0" w:line="240" w:lineRule="auto"/>
        <w:rPr>
          <w:rFonts w:ascii="Arial" w:eastAsia="Times New Roman" w:hAnsi="Arial" w:cs="Arial"/>
          <w:sz w:val="24"/>
          <w:lang w:val="en-US"/>
        </w:rPr>
      </w:pPr>
      <w:r w:rsidRPr="009421C7">
        <w:rPr>
          <w:rFonts w:ascii="Arial" w:eastAsia="Times New Roman" w:hAnsi="Arial" w:cs="Arial"/>
          <w:sz w:val="24"/>
          <w:lang w:val="en-US"/>
        </w:rPr>
        <w:t>24p</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per</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mile</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for</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private motor</w:t>
      </w:r>
      <w:r w:rsidRPr="009421C7">
        <w:rPr>
          <w:rFonts w:ascii="Arial" w:eastAsia="Times New Roman" w:hAnsi="Arial" w:cs="Arial"/>
          <w:spacing w:val="-12"/>
          <w:sz w:val="24"/>
          <w:lang w:val="en-US"/>
        </w:rPr>
        <w:t xml:space="preserve"> </w:t>
      </w:r>
      <w:r w:rsidRPr="009421C7">
        <w:rPr>
          <w:rFonts w:ascii="Arial" w:eastAsia="Times New Roman" w:hAnsi="Arial" w:cs="Arial"/>
          <w:spacing w:val="-2"/>
          <w:sz w:val="24"/>
          <w:lang w:val="en-US"/>
        </w:rPr>
        <w:t>cycles.</w:t>
      </w:r>
    </w:p>
    <w:p w:rsidR="009421C7" w:rsidRPr="009421C7" w:rsidRDefault="009421C7" w:rsidP="009421C7">
      <w:pPr>
        <w:pStyle w:val="ListParagraph"/>
        <w:numPr>
          <w:ilvl w:val="0"/>
          <w:numId w:val="6"/>
        </w:numPr>
        <w:spacing w:before="100" w:beforeAutospacing="1" w:after="100" w:afterAutospacing="1" w:line="240" w:lineRule="auto"/>
        <w:rPr>
          <w:rFonts w:ascii="Arial" w:eastAsia="Times New Roman" w:hAnsi="Arial" w:cs="Arial"/>
          <w:sz w:val="24"/>
          <w:szCs w:val="24"/>
          <w:lang w:eastAsia="en-GB"/>
        </w:rPr>
      </w:pPr>
      <w:r w:rsidRPr="009421C7">
        <w:rPr>
          <w:rFonts w:ascii="Arial" w:eastAsia="Times New Roman" w:hAnsi="Arial" w:cs="Arial"/>
          <w:sz w:val="24"/>
          <w:lang w:val="en-US"/>
        </w:rPr>
        <w:t>20p</w:t>
      </w:r>
      <w:r w:rsidRPr="009421C7">
        <w:rPr>
          <w:rFonts w:ascii="Arial" w:eastAsia="Times New Roman" w:hAnsi="Arial" w:cs="Arial"/>
          <w:spacing w:val="-1"/>
          <w:sz w:val="24"/>
          <w:lang w:val="en-US"/>
        </w:rPr>
        <w:t xml:space="preserve"> </w:t>
      </w:r>
      <w:r w:rsidRPr="009421C7">
        <w:rPr>
          <w:rFonts w:ascii="Arial" w:eastAsia="Times New Roman" w:hAnsi="Arial" w:cs="Arial"/>
          <w:sz w:val="24"/>
          <w:lang w:val="en-US"/>
        </w:rPr>
        <w:t>per</w:t>
      </w:r>
      <w:r w:rsidRPr="009421C7">
        <w:rPr>
          <w:rFonts w:ascii="Arial" w:eastAsia="Times New Roman" w:hAnsi="Arial" w:cs="Arial"/>
          <w:spacing w:val="-3"/>
          <w:sz w:val="24"/>
          <w:lang w:val="en-US"/>
        </w:rPr>
        <w:t xml:space="preserve"> </w:t>
      </w:r>
      <w:r w:rsidRPr="009421C7">
        <w:rPr>
          <w:rFonts w:ascii="Arial" w:eastAsia="Times New Roman" w:hAnsi="Arial" w:cs="Arial"/>
          <w:sz w:val="24"/>
          <w:lang w:val="en-US"/>
        </w:rPr>
        <w:t>mile</w:t>
      </w:r>
      <w:r w:rsidRPr="009421C7">
        <w:rPr>
          <w:rFonts w:ascii="Arial" w:eastAsia="Times New Roman" w:hAnsi="Arial" w:cs="Arial"/>
          <w:spacing w:val="-1"/>
          <w:sz w:val="24"/>
          <w:lang w:val="en-US"/>
        </w:rPr>
        <w:t xml:space="preserve"> </w:t>
      </w:r>
      <w:r w:rsidRPr="009421C7">
        <w:rPr>
          <w:rFonts w:ascii="Arial" w:eastAsia="Times New Roman" w:hAnsi="Arial" w:cs="Arial"/>
          <w:sz w:val="24"/>
          <w:lang w:val="en-US"/>
        </w:rPr>
        <w:t>for</w:t>
      </w:r>
      <w:r w:rsidRPr="009421C7">
        <w:rPr>
          <w:rFonts w:ascii="Arial" w:eastAsia="Times New Roman" w:hAnsi="Arial" w:cs="Arial"/>
          <w:spacing w:val="-9"/>
          <w:sz w:val="24"/>
          <w:lang w:val="en-US"/>
        </w:rPr>
        <w:t xml:space="preserve"> </w:t>
      </w:r>
      <w:r w:rsidRPr="009421C7">
        <w:rPr>
          <w:rFonts w:ascii="Arial" w:eastAsia="Times New Roman" w:hAnsi="Arial" w:cs="Arial"/>
          <w:spacing w:val="-2"/>
          <w:sz w:val="24"/>
          <w:lang w:val="en-US"/>
        </w:rPr>
        <w:t>bicycles.</w:t>
      </w:r>
    </w:p>
    <w:p w:rsidR="009421C7" w:rsidRDefault="009421C7" w:rsidP="00314D42">
      <w:pPr>
        <w:spacing w:before="100" w:beforeAutospacing="1" w:after="100" w:afterAutospacing="1" w:line="240" w:lineRule="auto"/>
        <w:rPr>
          <w:rFonts w:ascii="Arial" w:eastAsia="Times New Roman" w:hAnsi="Arial" w:cs="Arial"/>
          <w:b/>
          <w:sz w:val="24"/>
          <w:szCs w:val="24"/>
          <w:lang w:eastAsia="en-GB"/>
        </w:rPr>
      </w:pPr>
      <w:r w:rsidRPr="009421C7">
        <w:rPr>
          <w:rFonts w:ascii="Arial" w:eastAsia="Times New Roman" w:hAnsi="Arial" w:cs="Arial"/>
          <w:b/>
          <w:sz w:val="24"/>
          <w:szCs w:val="24"/>
          <w:lang w:eastAsia="en-GB"/>
        </w:rPr>
        <w:t>Determination 47 – Overnight Stays</w:t>
      </w:r>
    </w:p>
    <w:p w:rsidR="009421C7" w:rsidRPr="009421C7" w:rsidRDefault="009421C7" w:rsidP="009421C7">
      <w:pPr>
        <w:widowControl w:val="0"/>
        <w:numPr>
          <w:ilvl w:val="0"/>
          <w:numId w:val="5"/>
        </w:numPr>
        <w:tabs>
          <w:tab w:val="left" w:pos="465"/>
        </w:tabs>
        <w:autoSpaceDE w:val="0"/>
        <w:autoSpaceDN w:val="0"/>
        <w:spacing w:after="0" w:line="240" w:lineRule="auto"/>
        <w:ind w:right="381"/>
        <w:rPr>
          <w:rFonts w:ascii="Arial" w:eastAsia="Times New Roman" w:hAnsi="Arial" w:cs="Arial"/>
          <w:sz w:val="24"/>
          <w:lang w:val="en-US"/>
        </w:rPr>
      </w:pPr>
      <w:r w:rsidRPr="009421C7">
        <w:rPr>
          <w:rFonts w:ascii="Arial" w:eastAsia="Times New Roman" w:hAnsi="Arial" w:cs="Arial"/>
          <w:sz w:val="24"/>
          <w:lang w:val="en-US"/>
        </w:rPr>
        <w:t>£28</w:t>
      </w:r>
      <w:r w:rsidRPr="009421C7">
        <w:rPr>
          <w:rFonts w:ascii="Arial" w:eastAsia="Times New Roman" w:hAnsi="Arial" w:cs="Arial"/>
          <w:spacing w:val="-6"/>
          <w:sz w:val="24"/>
          <w:lang w:val="en-US"/>
        </w:rPr>
        <w:t xml:space="preserve"> </w:t>
      </w:r>
      <w:r w:rsidRPr="009421C7">
        <w:rPr>
          <w:rFonts w:ascii="Arial" w:eastAsia="Times New Roman" w:hAnsi="Arial" w:cs="Arial"/>
          <w:sz w:val="24"/>
          <w:lang w:val="en-US"/>
        </w:rPr>
        <w:t>per</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24-hour</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period</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allowance</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for</w:t>
      </w:r>
      <w:r w:rsidRPr="009421C7">
        <w:rPr>
          <w:rFonts w:ascii="Arial" w:eastAsia="Times New Roman" w:hAnsi="Arial" w:cs="Arial"/>
          <w:spacing w:val="-6"/>
          <w:sz w:val="24"/>
          <w:lang w:val="en-US"/>
        </w:rPr>
        <w:t xml:space="preserve"> </w:t>
      </w:r>
      <w:r w:rsidRPr="009421C7">
        <w:rPr>
          <w:rFonts w:ascii="Arial" w:eastAsia="Times New Roman" w:hAnsi="Arial" w:cs="Arial"/>
          <w:sz w:val="24"/>
          <w:lang w:val="en-US"/>
        </w:rPr>
        <w:t>meals,</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including</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breakfast</w:t>
      </w:r>
      <w:r w:rsidRPr="009421C7">
        <w:rPr>
          <w:rFonts w:ascii="Arial" w:eastAsia="Times New Roman" w:hAnsi="Arial" w:cs="Arial"/>
          <w:spacing w:val="-5"/>
          <w:sz w:val="24"/>
          <w:lang w:val="en-US"/>
        </w:rPr>
        <w:t xml:space="preserve"> </w:t>
      </w:r>
      <w:r w:rsidRPr="009421C7">
        <w:rPr>
          <w:rFonts w:ascii="Arial" w:eastAsia="Times New Roman" w:hAnsi="Arial" w:cs="Arial"/>
          <w:sz w:val="24"/>
          <w:lang w:val="en-US"/>
        </w:rPr>
        <w:t>where</w:t>
      </w:r>
      <w:r w:rsidRPr="009421C7">
        <w:rPr>
          <w:rFonts w:ascii="Arial" w:eastAsia="Times New Roman" w:hAnsi="Arial" w:cs="Arial"/>
          <w:spacing w:val="-32"/>
          <w:sz w:val="24"/>
          <w:lang w:val="en-US"/>
        </w:rPr>
        <w:t xml:space="preserve"> </w:t>
      </w:r>
      <w:r w:rsidRPr="009421C7">
        <w:rPr>
          <w:rFonts w:ascii="Arial" w:eastAsia="Times New Roman" w:hAnsi="Arial" w:cs="Arial"/>
          <w:sz w:val="24"/>
          <w:lang w:val="en-US"/>
        </w:rPr>
        <w:t xml:space="preserve">not </w:t>
      </w:r>
      <w:r w:rsidRPr="009421C7">
        <w:rPr>
          <w:rFonts w:ascii="Arial" w:eastAsia="Times New Roman" w:hAnsi="Arial" w:cs="Arial"/>
          <w:spacing w:val="-2"/>
          <w:sz w:val="24"/>
          <w:lang w:val="en-US"/>
        </w:rPr>
        <w:t>provided.</w:t>
      </w:r>
    </w:p>
    <w:p w:rsidR="009421C7" w:rsidRPr="009421C7" w:rsidRDefault="009421C7" w:rsidP="009421C7">
      <w:pPr>
        <w:widowControl w:val="0"/>
        <w:numPr>
          <w:ilvl w:val="0"/>
          <w:numId w:val="5"/>
        </w:numPr>
        <w:tabs>
          <w:tab w:val="left" w:pos="465"/>
        </w:tabs>
        <w:autoSpaceDE w:val="0"/>
        <w:autoSpaceDN w:val="0"/>
        <w:spacing w:before="133" w:after="0" w:line="240" w:lineRule="auto"/>
        <w:rPr>
          <w:rFonts w:ascii="Arial" w:eastAsia="Times New Roman" w:hAnsi="Arial" w:cs="Arial"/>
          <w:sz w:val="24"/>
          <w:lang w:val="en-US"/>
        </w:rPr>
      </w:pPr>
      <w:r w:rsidRPr="009421C7">
        <w:rPr>
          <w:rFonts w:ascii="Arial" w:eastAsia="Times New Roman" w:hAnsi="Arial" w:cs="Arial"/>
          <w:sz w:val="24"/>
          <w:lang w:val="en-US"/>
        </w:rPr>
        <w:t>£200</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w:t>
      </w:r>
      <w:r w:rsidRPr="009421C7">
        <w:rPr>
          <w:rFonts w:ascii="Arial" w:eastAsia="Times New Roman" w:hAnsi="Arial" w:cs="Arial"/>
          <w:spacing w:val="-3"/>
          <w:sz w:val="24"/>
          <w:lang w:val="en-US"/>
        </w:rPr>
        <w:t xml:space="preserve"> </w:t>
      </w:r>
      <w:r w:rsidRPr="009421C7">
        <w:rPr>
          <w:rFonts w:ascii="Arial" w:eastAsia="Times New Roman" w:hAnsi="Arial" w:cs="Arial"/>
          <w:sz w:val="24"/>
          <w:lang w:val="en-US"/>
        </w:rPr>
        <w:t>London</w:t>
      </w:r>
      <w:r w:rsidRPr="009421C7">
        <w:rPr>
          <w:rFonts w:ascii="Arial" w:eastAsia="Times New Roman" w:hAnsi="Arial" w:cs="Arial"/>
          <w:spacing w:val="-10"/>
          <w:sz w:val="24"/>
          <w:lang w:val="en-US"/>
        </w:rPr>
        <w:t xml:space="preserve"> </w:t>
      </w:r>
      <w:r w:rsidRPr="009421C7">
        <w:rPr>
          <w:rFonts w:ascii="Arial" w:eastAsia="Times New Roman" w:hAnsi="Arial" w:cs="Arial"/>
          <w:spacing w:val="-2"/>
          <w:sz w:val="24"/>
          <w:lang w:val="en-US"/>
        </w:rPr>
        <w:t>overnight.</w:t>
      </w:r>
    </w:p>
    <w:p w:rsidR="009421C7" w:rsidRPr="009421C7" w:rsidRDefault="009421C7" w:rsidP="009421C7">
      <w:pPr>
        <w:widowControl w:val="0"/>
        <w:numPr>
          <w:ilvl w:val="0"/>
          <w:numId w:val="5"/>
        </w:numPr>
        <w:tabs>
          <w:tab w:val="left" w:pos="465"/>
        </w:tabs>
        <w:autoSpaceDE w:val="0"/>
        <w:autoSpaceDN w:val="0"/>
        <w:spacing w:before="114" w:after="0" w:line="240" w:lineRule="auto"/>
        <w:rPr>
          <w:rFonts w:ascii="Arial" w:eastAsia="Times New Roman" w:hAnsi="Arial" w:cs="Arial"/>
          <w:sz w:val="24"/>
          <w:lang w:val="en-US"/>
        </w:rPr>
      </w:pPr>
      <w:r w:rsidRPr="009421C7">
        <w:rPr>
          <w:rFonts w:ascii="Arial" w:eastAsia="Times New Roman" w:hAnsi="Arial" w:cs="Arial"/>
          <w:sz w:val="24"/>
          <w:lang w:val="en-US"/>
        </w:rPr>
        <w:t>£95</w:t>
      </w:r>
      <w:r w:rsidRPr="009421C7">
        <w:rPr>
          <w:rFonts w:ascii="Arial" w:eastAsia="Times New Roman" w:hAnsi="Arial" w:cs="Arial"/>
          <w:spacing w:val="-3"/>
          <w:sz w:val="24"/>
          <w:lang w:val="en-US"/>
        </w:rPr>
        <w:t xml:space="preserve"> </w:t>
      </w:r>
      <w:r w:rsidRPr="009421C7">
        <w:rPr>
          <w:rFonts w:ascii="Arial" w:eastAsia="Times New Roman" w:hAnsi="Arial" w:cs="Arial"/>
          <w:sz w:val="24"/>
          <w:lang w:val="en-US"/>
        </w:rPr>
        <w:t>–</w:t>
      </w:r>
      <w:r w:rsidRPr="009421C7">
        <w:rPr>
          <w:rFonts w:ascii="Arial" w:eastAsia="Times New Roman" w:hAnsi="Arial" w:cs="Arial"/>
          <w:spacing w:val="-1"/>
          <w:sz w:val="24"/>
          <w:lang w:val="en-US"/>
        </w:rPr>
        <w:t xml:space="preserve"> </w:t>
      </w:r>
      <w:r w:rsidRPr="009421C7">
        <w:rPr>
          <w:rFonts w:ascii="Arial" w:eastAsia="Times New Roman" w:hAnsi="Arial" w:cs="Arial"/>
          <w:sz w:val="24"/>
          <w:lang w:val="en-US"/>
        </w:rPr>
        <w:t>elsewhere</w:t>
      </w:r>
      <w:r w:rsidRPr="009421C7">
        <w:rPr>
          <w:rFonts w:ascii="Arial" w:eastAsia="Times New Roman" w:hAnsi="Arial" w:cs="Arial"/>
          <w:spacing w:val="-12"/>
          <w:sz w:val="24"/>
          <w:lang w:val="en-US"/>
        </w:rPr>
        <w:t xml:space="preserve"> </w:t>
      </w:r>
      <w:r w:rsidRPr="009421C7">
        <w:rPr>
          <w:rFonts w:ascii="Arial" w:eastAsia="Times New Roman" w:hAnsi="Arial" w:cs="Arial"/>
          <w:spacing w:val="-2"/>
          <w:sz w:val="24"/>
          <w:lang w:val="en-US"/>
        </w:rPr>
        <w:t>overnight.</w:t>
      </w:r>
    </w:p>
    <w:p w:rsidR="009421C7" w:rsidRPr="00F16DB3" w:rsidRDefault="009421C7" w:rsidP="009421C7">
      <w:pPr>
        <w:pStyle w:val="ListParagraph"/>
        <w:numPr>
          <w:ilvl w:val="0"/>
          <w:numId w:val="5"/>
        </w:numPr>
        <w:spacing w:before="100" w:beforeAutospacing="1" w:after="100" w:afterAutospacing="1" w:line="240" w:lineRule="auto"/>
        <w:rPr>
          <w:rFonts w:ascii="Arial" w:eastAsia="Times New Roman" w:hAnsi="Arial" w:cs="Arial"/>
          <w:b/>
          <w:sz w:val="24"/>
          <w:szCs w:val="24"/>
          <w:lang w:eastAsia="en-GB"/>
        </w:rPr>
      </w:pPr>
      <w:r w:rsidRPr="009421C7">
        <w:rPr>
          <w:rFonts w:ascii="Arial" w:eastAsia="Times New Roman" w:hAnsi="Arial" w:cs="Arial"/>
          <w:sz w:val="24"/>
          <w:lang w:val="en-US"/>
        </w:rPr>
        <w:t>£30</w:t>
      </w:r>
      <w:r w:rsidRPr="009421C7">
        <w:rPr>
          <w:rFonts w:ascii="Arial" w:eastAsia="Times New Roman" w:hAnsi="Arial" w:cs="Arial"/>
          <w:spacing w:val="-4"/>
          <w:sz w:val="24"/>
          <w:lang w:val="en-US"/>
        </w:rPr>
        <w:t xml:space="preserve"> </w:t>
      </w:r>
      <w:r w:rsidRPr="009421C7">
        <w:rPr>
          <w:rFonts w:ascii="Arial" w:eastAsia="Times New Roman" w:hAnsi="Arial" w:cs="Arial"/>
          <w:sz w:val="24"/>
          <w:lang w:val="en-US"/>
        </w:rPr>
        <w:t>–</w:t>
      </w:r>
      <w:r w:rsidRPr="009421C7">
        <w:rPr>
          <w:rFonts w:ascii="Arial" w:eastAsia="Times New Roman" w:hAnsi="Arial" w:cs="Arial"/>
          <w:spacing w:val="-1"/>
          <w:sz w:val="24"/>
          <w:lang w:val="en-US"/>
        </w:rPr>
        <w:t xml:space="preserve"> </w:t>
      </w:r>
      <w:r w:rsidRPr="009421C7">
        <w:rPr>
          <w:rFonts w:ascii="Arial" w:eastAsia="Times New Roman" w:hAnsi="Arial" w:cs="Arial"/>
          <w:sz w:val="24"/>
          <w:lang w:val="en-US"/>
        </w:rPr>
        <w:t>staying</w:t>
      </w:r>
      <w:r w:rsidRPr="009421C7">
        <w:rPr>
          <w:rFonts w:ascii="Arial" w:eastAsia="Times New Roman" w:hAnsi="Arial" w:cs="Arial"/>
          <w:spacing w:val="-1"/>
          <w:sz w:val="24"/>
          <w:lang w:val="en-US"/>
        </w:rPr>
        <w:t xml:space="preserve"> </w:t>
      </w:r>
      <w:r w:rsidRPr="009421C7">
        <w:rPr>
          <w:rFonts w:ascii="Arial" w:eastAsia="Times New Roman" w:hAnsi="Arial" w:cs="Arial"/>
          <w:sz w:val="24"/>
          <w:lang w:val="en-US"/>
        </w:rPr>
        <w:t>with</w:t>
      </w:r>
      <w:r w:rsidRPr="009421C7">
        <w:rPr>
          <w:rFonts w:ascii="Arial" w:eastAsia="Times New Roman" w:hAnsi="Arial" w:cs="Arial"/>
          <w:spacing w:val="-1"/>
          <w:sz w:val="24"/>
          <w:lang w:val="en-US"/>
        </w:rPr>
        <w:t xml:space="preserve"> </w:t>
      </w:r>
      <w:r w:rsidRPr="009421C7">
        <w:rPr>
          <w:rFonts w:ascii="Arial" w:eastAsia="Times New Roman" w:hAnsi="Arial" w:cs="Arial"/>
          <w:sz w:val="24"/>
          <w:lang w:val="en-US"/>
        </w:rPr>
        <w:t>friends</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and</w:t>
      </w:r>
      <w:r w:rsidRPr="009421C7">
        <w:rPr>
          <w:rFonts w:ascii="Arial" w:eastAsia="Times New Roman" w:hAnsi="Arial" w:cs="Arial"/>
          <w:spacing w:val="-2"/>
          <w:sz w:val="24"/>
          <w:lang w:val="en-US"/>
        </w:rPr>
        <w:t xml:space="preserve"> </w:t>
      </w:r>
      <w:r w:rsidRPr="009421C7">
        <w:rPr>
          <w:rFonts w:ascii="Arial" w:eastAsia="Times New Roman" w:hAnsi="Arial" w:cs="Arial"/>
          <w:sz w:val="24"/>
          <w:lang w:val="en-US"/>
        </w:rPr>
        <w:t>or</w:t>
      </w:r>
      <w:r w:rsidRPr="009421C7">
        <w:rPr>
          <w:rFonts w:ascii="Arial" w:eastAsia="Times New Roman" w:hAnsi="Arial" w:cs="Arial"/>
          <w:spacing w:val="-5"/>
          <w:sz w:val="24"/>
          <w:lang w:val="en-US"/>
        </w:rPr>
        <w:t xml:space="preserve"> </w:t>
      </w:r>
      <w:r w:rsidRPr="009421C7">
        <w:rPr>
          <w:rFonts w:ascii="Arial" w:eastAsia="Times New Roman" w:hAnsi="Arial" w:cs="Arial"/>
          <w:sz w:val="24"/>
          <w:lang w:val="en-US"/>
        </w:rPr>
        <w:t>family</w:t>
      </w:r>
      <w:r w:rsidRPr="009421C7">
        <w:rPr>
          <w:rFonts w:ascii="Arial" w:eastAsia="Times New Roman" w:hAnsi="Arial" w:cs="Arial"/>
          <w:spacing w:val="-15"/>
          <w:sz w:val="24"/>
          <w:lang w:val="en-US"/>
        </w:rPr>
        <w:t xml:space="preserve"> </w:t>
      </w:r>
      <w:r w:rsidRPr="009421C7">
        <w:rPr>
          <w:rFonts w:ascii="Arial" w:eastAsia="Times New Roman" w:hAnsi="Arial" w:cs="Arial"/>
          <w:spacing w:val="-2"/>
          <w:sz w:val="24"/>
          <w:lang w:val="en-US"/>
        </w:rPr>
        <w:t>overnight.</w:t>
      </w:r>
    </w:p>
    <w:p w:rsidR="00F16DB3" w:rsidRPr="00F16DB3" w:rsidRDefault="00F16DB3" w:rsidP="00F16DB3">
      <w:pPr>
        <w:spacing w:before="100" w:beforeAutospacing="1" w:after="100" w:afterAutospacing="1" w:line="240" w:lineRule="auto"/>
        <w:rPr>
          <w:rFonts w:ascii="Arial" w:eastAsia="Times New Roman" w:hAnsi="Arial" w:cs="Arial"/>
          <w:sz w:val="24"/>
          <w:szCs w:val="24"/>
          <w:lang w:eastAsia="en-GB"/>
        </w:rPr>
      </w:pPr>
      <w:r w:rsidRPr="00F16DB3">
        <w:rPr>
          <w:rFonts w:ascii="Arial" w:eastAsia="Times New Roman" w:hAnsi="Arial" w:cs="Arial"/>
          <w:sz w:val="24"/>
          <w:szCs w:val="24"/>
          <w:lang w:eastAsia="en-GB"/>
        </w:rPr>
        <w:t>Payments will only be made on production of the appropriate receipts</w:t>
      </w:r>
    </w:p>
    <w:p w:rsidR="00B02666" w:rsidRDefault="00B02666" w:rsidP="00314D42">
      <w:pPr>
        <w:spacing w:before="100" w:beforeAutospacing="1" w:after="100" w:afterAutospacing="1" w:line="240" w:lineRule="auto"/>
        <w:rPr>
          <w:rFonts w:ascii="Arial" w:eastAsia="Times New Roman" w:hAnsi="Arial" w:cs="Arial"/>
          <w:b/>
          <w:sz w:val="24"/>
          <w:szCs w:val="24"/>
          <w:lang w:eastAsia="en-GB"/>
        </w:rPr>
      </w:pPr>
      <w:r w:rsidRPr="00B02666">
        <w:rPr>
          <w:rFonts w:ascii="Arial" w:eastAsia="Times New Roman" w:hAnsi="Arial" w:cs="Arial"/>
          <w:b/>
          <w:sz w:val="24"/>
          <w:szCs w:val="24"/>
          <w:lang w:eastAsia="en-GB"/>
        </w:rPr>
        <w:t>Determination 48 – Financial Loss Compensation</w:t>
      </w:r>
    </w:p>
    <w:p w:rsidR="00B02666" w:rsidRDefault="00B02666" w:rsidP="00314D42">
      <w:pPr>
        <w:spacing w:before="100" w:beforeAutospacing="1" w:after="100" w:afterAutospacing="1" w:line="240" w:lineRule="auto"/>
        <w:rPr>
          <w:rFonts w:ascii="Arial" w:eastAsia="Times New Roman" w:hAnsi="Arial" w:cs="Arial"/>
          <w:sz w:val="24"/>
          <w:szCs w:val="24"/>
          <w:lang w:eastAsia="en-GB"/>
        </w:rPr>
      </w:pPr>
      <w:r w:rsidRPr="00B02666">
        <w:rPr>
          <w:rFonts w:ascii="Arial" w:eastAsia="Times New Roman" w:hAnsi="Arial" w:cs="Arial"/>
          <w:sz w:val="24"/>
          <w:szCs w:val="24"/>
          <w:lang w:eastAsia="en-GB"/>
        </w:rPr>
        <w:t>All members, including co-opted members are entitled to claim</w:t>
      </w:r>
      <w:r>
        <w:rPr>
          <w:rFonts w:ascii="Arial" w:eastAsia="Times New Roman" w:hAnsi="Arial" w:cs="Arial"/>
          <w:sz w:val="24"/>
          <w:szCs w:val="24"/>
          <w:lang w:eastAsia="en-GB"/>
        </w:rPr>
        <w:t xml:space="preserve"> financial loss compensation as follows</w:t>
      </w:r>
      <w:r w:rsidR="00497131">
        <w:rPr>
          <w:rFonts w:ascii="Arial" w:eastAsia="Times New Roman" w:hAnsi="Arial" w:cs="Arial"/>
          <w:sz w:val="24"/>
          <w:szCs w:val="24"/>
          <w:lang w:eastAsia="en-GB"/>
        </w:rPr>
        <w:t xml:space="preserve"> for official business or approved duties</w:t>
      </w:r>
      <w:r>
        <w:rPr>
          <w:rFonts w:ascii="Arial" w:eastAsia="Times New Roman" w:hAnsi="Arial" w:cs="Arial"/>
          <w:sz w:val="24"/>
          <w:szCs w:val="24"/>
          <w:lang w:eastAsia="en-GB"/>
        </w:rPr>
        <w:t>:</w:t>
      </w:r>
    </w:p>
    <w:p w:rsidR="00B02666" w:rsidRDefault="00B02666" w:rsidP="00314D4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Up to £57.20 for each period up to 4 hours</w:t>
      </w:r>
    </w:p>
    <w:p w:rsidR="00B02666" w:rsidRDefault="00B02666" w:rsidP="00314D4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Up to £114.40 for each period between 4 hours and 24 hours.</w:t>
      </w:r>
    </w:p>
    <w:p w:rsidR="00497131" w:rsidRPr="00B02666" w:rsidRDefault="00F16DB3" w:rsidP="00314D4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Payments will only be made if p</w:t>
      </w:r>
      <w:r w:rsidR="00497131">
        <w:rPr>
          <w:rFonts w:ascii="Arial" w:eastAsia="Times New Roman" w:hAnsi="Arial" w:cs="Arial"/>
          <w:sz w:val="24"/>
          <w:szCs w:val="24"/>
          <w:lang w:eastAsia="en-GB"/>
        </w:rPr>
        <w:t xml:space="preserve">roof of this financial loss </w:t>
      </w:r>
      <w:r>
        <w:rPr>
          <w:rFonts w:ascii="Arial" w:eastAsia="Times New Roman" w:hAnsi="Arial" w:cs="Arial"/>
          <w:sz w:val="24"/>
          <w:szCs w:val="24"/>
          <w:lang w:eastAsia="en-GB"/>
        </w:rPr>
        <w:t xml:space="preserve">is </w:t>
      </w:r>
      <w:r w:rsidR="00497131">
        <w:rPr>
          <w:rFonts w:ascii="Arial" w:eastAsia="Times New Roman" w:hAnsi="Arial" w:cs="Arial"/>
          <w:sz w:val="24"/>
          <w:szCs w:val="24"/>
          <w:lang w:eastAsia="en-GB"/>
        </w:rPr>
        <w:t>provided.</w:t>
      </w:r>
    </w:p>
    <w:p w:rsidR="00B02666" w:rsidRPr="00B02666" w:rsidRDefault="00B02666" w:rsidP="00314D42">
      <w:pPr>
        <w:spacing w:before="100" w:beforeAutospacing="1" w:after="100" w:afterAutospacing="1" w:line="240" w:lineRule="auto"/>
        <w:rPr>
          <w:rFonts w:ascii="Arial" w:eastAsia="Times New Roman" w:hAnsi="Arial" w:cs="Arial"/>
          <w:b/>
          <w:sz w:val="24"/>
          <w:szCs w:val="24"/>
          <w:lang w:eastAsia="en-GB"/>
        </w:rPr>
      </w:pPr>
      <w:r w:rsidRPr="00B02666">
        <w:rPr>
          <w:rFonts w:ascii="Arial" w:eastAsia="Times New Roman" w:hAnsi="Arial" w:cs="Arial"/>
          <w:b/>
          <w:sz w:val="24"/>
          <w:szCs w:val="24"/>
          <w:lang w:eastAsia="en-GB"/>
        </w:rPr>
        <w:t xml:space="preserve">Determination 49 – Attendance Allowance </w:t>
      </w:r>
    </w:p>
    <w:p w:rsidR="00B02666" w:rsidRDefault="00B02666" w:rsidP="00314D4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All members, including co-opted members are entitled to claim an attendance allowance up to a maximum of £30 for approved duties</w:t>
      </w:r>
      <w:r w:rsidR="00497131">
        <w:rPr>
          <w:rFonts w:ascii="Arial" w:eastAsia="Times New Roman" w:hAnsi="Arial" w:cs="Arial"/>
          <w:sz w:val="24"/>
          <w:szCs w:val="24"/>
          <w:lang w:eastAsia="en-GB"/>
        </w:rPr>
        <w:t>.</w:t>
      </w:r>
      <w:r w:rsidR="00F16DB3">
        <w:rPr>
          <w:rFonts w:ascii="Arial" w:eastAsia="Times New Roman" w:hAnsi="Arial" w:cs="Arial"/>
          <w:sz w:val="24"/>
          <w:szCs w:val="24"/>
          <w:lang w:eastAsia="en-GB"/>
        </w:rPr>
        <w:t xml:space="preserve"> MTC have approved the amount at £30 per duty.</w:t>
      </w:r>
    </w:p>
    <w:p w:rsidR="00B02666" w:rsidRDefault="00B02666" w:rsidP="00314D4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This allowance cannot be claimed if Financial Loss Compensation has been claimed for the same event/meeting.</w:t>
      </w:r>
    </w:p>
    <w:p w:rsidR="00497131" w:rsidRPr="00497131" w:rsidRDefault="00497131" w:rsidP="00314D42">
      <w:pPr>
        <w:spacing w:before="100" w:beforeAutospacing="1" w:after="100" w:afterAutospacing="1" w:line="240" w:lineRule="auto"/>
        <w:rPr>
          <w:rFonts w:ascii="Arial" w:eastAsia="Times New Roman" w:hAnsi="Arial" w:cs="Arial"/>
          <w:b/>
          <w:sz w:val="24"/>
          <w:szCs w:val="24"/>
          <w:lang w:eastAsia="en-GB"/>
        </w:rPr>
      </w:pPr>
      <w:r w:rsidRPr="00497131">
        <w:rPr>
          <w:rFonts w:ascii="Arial" w:eastAsia="Times New Roman" w:hAnsi="Arial" w:cs="Arial"/>
          <w:b/>
          <w:sz w:val="24"/>
          <w:szCs w:val="24"/>
          <w:lang w:eastAsia="en-GB"/>
        </w:rPr>
        <w:t>When and how are payments made to members</w:t>
      </w:r>
    </w:p>
    <w:p w:rsidR="00F46DF1" w:rsidRPr="00497131" w:rsidRDefault="00F46DF1" w:rsidP="00F46DF1">
      <w:pPr>
        <w:spacing w:before="100" w:beforeAutospacing="1" w:after="100" w:afterAutospacing="1" w:line="240" w:lineRule="auto"/>
        <w:rPr>
          <w:rFonts w:ascii="Arial" w:eastAsia="Times New Roman" w:hAnsi="Arial" w:cs="Arial"/>
          <w:sz w:val="24"/>
          <w:szCs w:val="24"/>
          <w:lang w:eastAsia="en-GB"/>
        </w:rPr>
      </w:pPr>
      <w:r w:rsidRPr="00497131">
        <w:rPr>
          <w:rFonts w:ascii="Arial" w:eastAsia="Times New Roman" w:hAnsi="Arial" w:cs="Arial"/>
          <w:sz w:val="24"/>
          <w:szCs w:val="24"/>
          <w:lang w:eastAsia="en-GB"/>
        </w:rPr>
        <w:t xml:space="preserve">All members are eligible to be paid the £150 as set out in Determination 44 normally from the start of the financial year; unless they are elected later in the financial year, in which case they are eligible for a proportionate payment from that date. However, as 2022 is an </w:t>
      </w:r>
      <w:r w:rsidR="00454A4F" w:rsidRPr="00497131">
        <w:rPr>
          <w:rFonts w:ascii="Arial" w:eastAsia="Times New Roman" w:hAnsi="Arial" w:cs="Arial"/>
          <w:sz w:val="24"/>
          <w:szCs w:val="24"/>
          <w:lang w:eastAsia="en-GB"/>
        </w:rPr>
        <w:t>election year different arrangement</w:t>
      </w:r>
      <w:r w:rsidRPr="00497131">
        <w:rPr>
          <w:rFonts w:ascii="Arial" w:eastAsia="Times New Roman" w:hAnsi="Arial" w:cs="Arial"/>
          <w:sz w:val="24"/>
          <w:szCs w:val="24"/>
          <w:lang w:eastAsia="en-GB"/>
        </w:rPr>
        <w:t xml:space="preserve"> will be required.</w:t>
      </w:r>
    </w:p>
    <w:p w:rsidR="00F46DF1" w:rsidRPr="00497131" w:rsidRDefault="00F46DF1" w:rsidP="00F46DF1">
      <w:pPr>
        <w:numPr>
          <w:ilvl w:val="0"/>
          <w:numId w:val="2"/>
        </w:numPr>
        <w:spacing w:before="75" w:after="75" w:line="240" w:lineRule="auto"/>
        <w:rPr>
          <w:rFonts w:ascii="Arial" w:eastAsia="Times New Roman" w:hAnsi="Arial" w:cs="Arial"/>
          <w:sz w:val="24"/>
          <w:szCs w:val="24"/>
          <w:lang w:eastAsia="en-GB"/>
        </w:rPr>
      </w:pPr>
      <w:r w:rsidRPr="00497131">
        <w:rPr>
          <w:rFonts w:ascii="Arial" w:eastAsia="Times New Roman" w:hAnsi="Arial" w:cs="Arial"/>
          <w:sz w:val="24"/>
          <w:szCs w:val="24"/>
          <w:lang w:eastAsia="en-GB"/>
        </w:rPr>
        <w:lastRenderedPageBreak/>
        <w:t>Members who are not standing for re-election or fail to be re-elected are entitled to part payment for the period 1 April to 8 May.</w:t>
      </w:r>
    </w:p>
    <w:p w:rsidR="00F46DF1" w:rsidRPr="00497131" w:rsidRDefault="00F46DF1" w:rsidP="00F46DF1">
      <w:pPr>
        <w:numPr>
          <w:ilvl w:val="0"/>
          <w:numId w:val="2"/>
        </w:numPr>
        <w:spacing w:before="75" w:after="75" w:line="240" w:lineRule="auto"/>
        <w:rPr>
          <w:rFonts w:ascii="Arial" w:eastAsia="Times New Roman" w:hAnsi="Arial" w:cs="Arial"/>
          <w:sz w:val="24"/>
          <w:szCs w:val="24"/>
          <w:lang w:eastAsia="en-GB"/>
        </w:rPr>
      </w:pPr>
      <w:r w:rsidRPr="00497131">
        <w:rPr>
          <w:rFonts w:ascii="Arial" w:eastAsia="Times New Roman" w:hAnsi="Arial" w:cs="Arial"/>
          <w:sz w:val="24"/>
          <w:szCs w:val="24"/>
          <w:lang w:eastAsia="en-GB"/>
        </w:rPr>
        <w:t>Current members who are re-elected are entitled to the full payment.</w:t>
      </w:r>
    </w:p>
    <w:p w:rsidR="00F46DF1" w:rsidRPr="00497131" w:rsidRDefault="00F46DF1" w:rsidP="00F46DF1">
      <w:pPr>
        <w:numPr>
          <w:ilvl w:val="0"/>
          <w:numId w:val="2"/>
        </w:numPr>
        <w:spacing w:before="75" w:after="75" w:line="240" w:lineRule="auto"/>
        <w:rPr>
          <w:rFonts w:ascii="Arial" w:eastAsia="Times New Roman" w:hAnsi="Arial" w:cs="Arial"/>
          <w:sz w:val="24"/>
          <w:szCs w:val="24"/>
          <w:lang w:eastAsia="en-GB"/>
        </w:rPr>
      </w:pPr>
      <w:r w:rsidRPr="00497131">
        <w:rPr>
          <w:rFonts w:ascii="Arial" w:eastAsia="Times New Roman" w:hAnsi="Arial" w:cs="Arial"/>
          <w:sz w:val="24"/>
          <w:szCs w:val="24"/>
          <w:lang w:eastAsia="en-GB"/>
        </w:rPr>
        <w:t>New members are entitled to a proportionate payment from 9 May</w:t>
      </w:r>
      <w:r w:rsidR="00497131">
        <w:rPr>
          <w:rFonts w:ascii="Arial" w:eastAsia="Times New Roman" w:hAnsi="Arial" w:cs="Arial"/>
          <w:sz w:val="24"/>
          <w:szCs w:val="24"/>
          <w:lang w:eastAsia="en-GB"/>
        </w:rPr>
        <w:t>, or from the date they took office,</w:t>
      </w:r>
      <w:r w:rsidRPr="00497131">
        <w:rPr>
          <w:rFonts w:ascii="Arial" w:eastAsia="Times New Roman" w:hAnsi="Arial" w:cs="Arial"/>
          <w:sz w:val="24"/>
          <w:szCs w:val="24"/>
          <w:lang w:eastAsia="en-GB"/>
        </w:rPr>
        <w:t xml:space="preserve"> for the remainder of the year.</w:t>
      </w:r>
    </w:p>
    <w:p w:rsidR="00F46DF1" w:rsidRPr="00497131" w:rsidRDefault="00F46DF1" w:rsidP="00F46DF1">
      <w:pPr>
        <w:spacing w:before="100" w:beforeAutospacing="1" w:after="100" w:afterAutospacing="1" w:line="240" w:lineRule="auto"/>
        <w:rPr>
          <w:rFonts w:ascii="Arial" w:eastAsia="Times New Roman" w:hAnsi="Arial" w:cs="Arial"/>
          <w:sz w:val="24"/>
          <w:szCs w:val="24"/>
          <w:lang w:eastAsia="en-GB"/>
        </w:rPr>
      </w:pPr>
      <w:r w:rsidRPr="00497131">
        <w:rPr>
          <w:rFonts w:ascii="Arial" w:eastAsia="Times New Roman" w:hAnsi="Arial" w:cs="Arial"/>
          <w:sz w:val="24"/>
          <w:szCs w:val="24"/>
          <w:lang w:eastAsia="en-GB"/>
        </w:rPr>
        <w:t>Other amounts payable to members in recognition of specific responsibilities are payable from the date when the member takes up the role during the financial year. For the election year the same arrangements as set out above will apply.</w:t>
      </w:r>
    </w:p>
    <w:p w:rsidR="00F46DF1" w:rsidRDefault="00F46DF1" w:rsidP="00F46DF1">
      <w:pPr>
        <w:spacing w:before="100" w:beforeAutospacing="1" w:after="100" w:afterAutospacing="1" w:line="240" w:lineRule="auto"/>
        <w:rPr>
          <w:rFonts w:ascii="Arial" w:eastAsia="Times New Roman" w:hAnsi="Arial" w:cs="Arial"/>
          <w:sz w:val="24"/>
          <w:szCs w:val="24"/>
          <w:lang w:eastAsia="en-GB"/>
        </w:rPr>
      </w:pPr>
      <w:r w:rsidRPr="00497131">
        <w:rPr>
          <w:rFonts w:ascii="Arial" w:eastAsia="Times New Roman" w:hAnsi="Arial" w:cs="Arial"/>
          <w:sz w:val="24"/>
          <w:szCs w:val="24"/>
          <w:lang w:eastAsia="en-GB"/>
        </w:rPr>
        <w:t>Payments in respect of Determinations 46 and 47 are payable when the activity they relate to has taken place.</w:t>
      </w:r>
    </w:p>
    <w:p w:rsidR="00497131" w:rsidRDefault="00497131" w:rsidP="00F46DF1">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a member leaves during the year, MTC have </w:t>
      </w:r>
      <w:r w:rsidR="00F16DB3">
        <w:rPr>
          <w:rFonts w:ascii="Arial" w:eastAsia="Times New Roman" w:hAnsi="Arial" w:cs="Arial"/>
          <w:sz w:val="24"/>
          <w:szCs w:val="24"/>
          <w:lang w:eastAsia="en-GB"/>
        </w:rPr>
        <w:t>agreed</w:t>
      </w:r>
      <w:r>
        <w:rPr>
          <w:rFonts w:ascii="Arial" w:eastAsia="Times New Roman" w:hAnsi="Arial" w:cs="Arial"/>
          <w:sz w:val="24"/>
          <w:szCs w:val="24"/>
          <w:lang w:eastAsia="en-GB"/>
        </w:rPr>
        <w:t xml:space="preserve"> not to pursue the overpaid amount.</w:t>
      </w:r>
    </w:p>
    <w:p w:rsidR="00497131" w:rsidRDefault="00497131" w:rsidP="00F46DF1">
      <w:pPr>
        <w:spacing w:before="100" w:beforeAutospacing="1" w:after="100" w:afterAutospacing="1" w:line="240" w:lineRule="auto"/>
        <w:rPr>
          <w:rFonts w:ascii="Arial" w:eastAsia="Times New Roman" w:hAnsi="Arial" w:cs="Arial"/>
          <w:b/>
          <w:sz w:val="24"/>
          <w:szCs w:val="24"/>
          <w:lang w:eastAsia="en-GB"/>
        </w:rPr>
      </w:pPr>
      <w:r w:rsidRPr="00497131">
        <w:rPr>
          <w:rFonts w:ascii="Arial" w:eastAsia="Times New Roman" w:hAnsi="Arial" w:cs="Arial"/>
          <w:b/>
          <w:sz w:val="24"/>
          <w:szCs w:val="24"/>
          <w:lang w:eastAsia="en-GB"/>
        </w:rPr>
        <w:t>How to Claim your Allowance</w:t>
      </w:r>
    </w:p>
    <w:p w:rsidR="00F16DB3" w:rsidRPr="00F16DB3" w:rsidRDefault="00F16DB3" w:rsidP="00F46DF1">
      <w:pPr>
        <w:spacing w:before="100" w:beforeAutospacing="1" w:after="100" w:afterAutospacing="1" w:line="240" w:lineRule="auto"/>
        <w:rPr>
          <w:rFonts w:ascii="Arial" w:eastAsia="Times New Roman" w:hAnsi="Arial" w:cs="Arial"/>
          <w:sz w:val="24"/>
          <w:szCs w:val="24"/>
          <w:lang w:eastAsia="en-GB"/>
        </w:rPr>
      </w:pPr>
      <w:r w:rsidRPr="00F16DB3">
        <w:rPr>
          <w:rFonts w:ascii="Arial" w:eastAsia="Times New Roman" w:hAnsi="Arial" w:cs="Arial"/>
          <w:sz w:val="24"/>
          <w:szCs w:val="24"/>
          <w:lang w:eastAsia="en-GB"/>
        </w:rPr>
        <w:t xml:space="preserve">The Mayor’s, Deputy Mayor’s, Chair’s and Members’ Allowance is paid automatically unless councillors wish to </w:t>
      </w:r>
      <w:proofErr w:type="spellStart"/>
      <w:r w:rsidRPr="00F16DB3">
        <w:rPr>
          <w:rFonts w:ascii="Arial" w:eastAsia="Times New Roman" w:hAnsi="Arial" w:cs="Arial"/>
          <w:sz w:val="24"/>
          <w:szCs w:val="24"/>
          <w:lang w:eastAsia="en-GB"/>
        </w:rPr>
        <w:t>Opt</w:t>
      </w:r>
      <w:proofErr w:type="spellEnd"/>
      <w:r w:rsidRPr="00F16DB3">
        <w:rPr>
          <w:rFonts w:ascii="Arial" w:eastAsia="Times New Roman" w:hAnsi="Arial" w:cs="Arial"/>
          <w:sz w:val="24"/>
          <w:szCs w:val="24"/>
          <w:lang w:eastAsia="en-GB"/>
        </w:rPr>
        <w:t xml:space="preserve"> Out via the form sent out from the Proper Officer.  These are taxed allowances and are paid via Payroll.</w:t>
      </w:r>
    </w:p>
    <w:p w:rsidR="007E30F4" w:rsidRPr="00497131" w:rsidRDefault="00497131">
      <w:pPr>
        <w:rPr>
          <w:rFonts w:ascii="Arial" w:hAnsi="Arial" w:cs="Arial"/>
          <w:sz w:val="24"/>
          <w:szCs w:val="24"/>
        </w:rPr>
      </w:pPr>
      <w:r w:rsidRPr="00497131">
        <w:rPr>
          <w:rFonts w:ascii="Arial" w:hAnsi="Arial" w:cs="Arial"/>
          <w:sz w:val="24"/>
          <w:szCs w:val="24"/>
        </w:rPr>
        <w:t>If you wish to claim any of:</w:t>
      </w:r>
    </w:p>
    <w:p w:rsidR="00497131" w:rsidRPr="00497131" w:rsidRDefault="00497131">
      <w:pPr>
        <w:rPr>
          <w:rFonts w:ascii="Arial" w:hAnsi="Arial" w:cs="Arial"/>
          <w:sz w:val="24"/>
          <w:szCs w:val="24"/>
        </w:rPr>
      </w:pPr>
      <w:r w:rsidRPr="00497131">
        <w:rPr>
          <w:rFonts w:ascii="Arial" w:hAnsi="Arial" w:cs="Arial"/>
          <w:sz w:val="24"/>
          <w:szCs w:val="24"/>
        </w:rPr>
        <w:t>Contribution to the Costs of Care</w:t>
      </w:r>
    </w:p>
    <w:p w:rsidR="00497131" w:rsidRPr="00497131" w:rsidRDefault="00497131">
      <w:pPr>
        <w:rPr>
          <w:rFonts w:ascii="Arial" w:hAnsi="Arial" w:cs="Arial"/>
          <w:sz w:val="24"/>
          <w:szCs w:val="24"/>
        </w:rPr>
      </w:pPr>
      <w:r w:rsidRPr="00497131">
        <w:rPr>
          <w:rFonts w:ascii="Arial" w:hAnsi="Arial" w:cs="Arial"/>
          <w:sz w:val="24"/>
          <w:szCs w:val="24"/>
        </w:rPr>
        <w:t>Travel or overnight stay costs</w:t>
      </w:r>
    </w:p>
    <w:p w:rsidR="00497131" w:rsidRPr="00497131" w:rsidRDefault="00497131">
      <w:pPr>
        <w:rPr>
          <w:rFonts w:ascii="Arial" w:hAnsi="Arial" w:cs="Arial"/>
          <w:sz w:val="24"/>
          <w:szCs w:val="24"/>
        </w:rPr>
      </w:pPr>
      <w:r w:rsidRPr="00497131">
        <w:rPr>
          <w:rFonts w:ascii="Arial" w:hAnsi="Arial" w:cs="Arial"/>
          <w:sz w:val="24"/>
          <w:szCs w:val="24"/>
        </w:rPr>
        <w:t>Financial loss compensation</w:t>
      </w:r>
    </w:p>
    <w:p w:rsidR="00497131" w:rsidRDefault="00497131">
      <w:pPr>
        <w:rPr>
          <w:rFonts w:ascii="Arial" w:hAnsi="Arial" w:cs="Arial"/>
          <w:sz w:val="24"/>
          <w:szCs w:val="24"/>
        </w:rPr>
      </w:pPr>
      <w:r w:rsidRPr="00497131">
        <w:rPr>
          <w:rFonts w:ascii="Arial" w:hAnsi="Arial" w:cs="Arial"/>
          <w:sz w:val="24"/>
          <w:szCs w:val="24"/>
        </w:rPr>
        <w:t>Attendance Allowance</w:t>
      </w:r>
    </w:p>
    <w:p w:rsidR="00E25598" w:rsidRDefault="00497131">
      <w:pPr>
        <w:rPr>
          <w:rFonts w:ascii="Arial" w:hAnsi="Arial" w:cs="Arial"/>
          <w:sz w:val="24"/>
          <w:szCs w:val="24"/>
        </w:rPr>
      </w:pPr>
      <w:r>
        <w:rPr>
          <w:rFonts w:ascii="Arial" w:hAnsi="Arial" w:cs="Arial"/>
          <w:sz w:val="24"/>
          <w:szCs w:val="24"/>
        </w:rPr>
        <w:t>Please request a form for completion from the Re</w:t>
      </w:r>
      <w:r w:rsidR="00454A4F">
        <w:rPr>
          <w:rFonts w:ascii="Arial" w:hAnsi="Arial" w:cs="Arial"/>
          <w:sz w:val="24"/>
          <w:szCs w:val="24"/>
        </w:rPr>
        <w:t>s</w:t>
      </w:r>
      <w:r>
        <w:rPr>
          <w:rFonts w:ascii="Arial" w:hAnsi="Arial" w:cs="Arial"/>
          <w:sz w:val="24"/>
          <w:szCs w:val="24"/>
        </w:rPr>
        <w:t>ponsible Financial Officer or Town Clerk</w:t>
      </w:r>
      <w:r w:rsidR="00454A4F">
        <w:rPr>
          <w:rFonts w:ascii="Arial" w:hAnsi="Arial" w:cs="Arial"/>
          <w:sz w:val="24"/>
          <w:szCs w:val="24"/>
        </w:rPr>
        <w:t xml:space="preserve"> and submit this together with your proof of expenditure as soon as possible after the event.</w:t>
      </w:r>
    </w:p>
    <w:p w:rsidR="00581599" w:rsidRDefault="00581599">
      <w:pPr>
        <w:rPr>
          <w:rFonts w:ascii="Arial" w:hAnsi="Arial" w:cs="Arial"/>
          <w:sz w:val="24"/>
          <w:szCs w:val="24"/>
        </w:rPr>
      </w:pPr>
      <w:r>
        <w:rPr>
          <w:rFonts w:ascii="Arial" w:hAnsi="Arial" w:cs="Arial"/>
          <w:sz w:val="24"/>
          <w:szCs w:val="24"/>
        </w:rPr>
        <w:t xml:space="preserve">Chair </w:t>
      </w:r>
      <w:r w:rsidR="00E25598">
        <w:rPr>
          <w:rFonts w:ascii="Arial" w:hAnsi="Arial" w:cs="Arial"/>
          <w:sz w:val="24"/>
          <w:szCs w:val="24"/>
        </w:rPr>
        <w:t xml:space="preserve">of Committee </w:t>
      </w:r>
      <w:r>
        <w:rPr>
          <w:rFonts w:ascii="Arial" w:hAnsi="Arial" w:cs="Arial"/>
          <w:sz w:val="24"/>
          <w:szCs w:val="24"/>
        </w:rPr>
        <w:t xml:space="preserve">payments and the Deputy Chair allowance is usually paid in two instalments in August and October. The </w:t>
      </w:r>
      <w:r w:rsidR="00E25598">
        <w:rPr>
          <w:rFonts w:ascii="Arial" w:hAnsi="Arial" w:cs="Arial"/>
          <w:sz w:val="24"/>
          <w:szCs w:val="24"/>
        </w:rPr>
        <w:t>C</w:t>
      </w:r>
      <w:r>
        <w:rPr>
          <w:rFonts w:ascii="Arial" w:hAnsi="Arial" w:cs="Arial"/>
          <w:sz w:val="24"/>
          <w:szCs w:val="24"/>
        </w:rPr>
        <w:t>hair</w:t>
      </w:r>
      <w:r w:rsidR="00E25598">
        <w:rPr>
          <w:rFonts w:ascii="Arial" w:hAnsi="Arial" w:cs="Arial"/>
          <w:sz w:val="24"/>
          <w:szCs w:val="24"/>
        </w:rPr>
        <w:t>/Mayor’s</w:t>
      </w:r>
      <w:r>
        <w:rPr>
          <w:rFonts w:ascii="Arial" w:hAnsi="Arial" w:cs="Arial"/>
          <w:sz w:val="24"/>
          <w:szCs w:val="24"/>
        </w:rPr>
        <w:t xml:space="preserve"> payment is made in three instalments, usually in August, October and February. The Member’s allowance is usually paid in February.</w:t>
      </w:r>
    </w:p>
    <w:p w:rsidR="00DD7153" w:rsidRDefault="00DD7153">
      <w:pPr>
        <w:rPr>
          <w:rFonts w:ascii="Arial" w:hAnsi="Arial" w:cs="Arial"/>
          <w:b/>
          <w:sz w:val="24"/>
          <w:szCs w:val="24"/>
        </w:rPr>
      </w:pPr>
      <w:r w:rsidRPr="00DD7153">
        <w:rPr>
          <w:rFonts w:ascii="Arial" w:hAnsi="Arial" w:cs="Arial"/>
          <w:b/>
          <w:sz w:val="24"/>
          <w:szCs w:val="24"/>
        </w:rPr>
        <w:t>Publication</w:t>
      </w:r>
    </w:p>
    <w:p w:rsidR="00DD7153" w:rsidRDefault="00DD7153">
      <w:pPr>
        <w:rPr>
          <w:rFonts w:ascii="Arial" w:eastAsia="Times New Roman" w:hAnsi="Arial" w:cs="Arial"/>
          <w:sz w:val="24"/>
          <w:lang w:val="en-US"/>
        </w:rPr>
      </w:pPr>
      <w:r w:rsidRPr="00DD7153">
        <w:rPr>
          <w:rFonts w:ascii="Arial" w:eastAsia="Times New Roman" w:hAnsi="Arial" w:cs="Arial"/>
          <w:sz w:val="24"/>
          <w:lang w:val="en-US"/>
        </w:rPr>
        <w:t xml:space="preserve">There is a requirement on community and town councils to publish details of all payments made to individual members in an annual Statement of Payments for each financial year. This information </w:t>
      </w:r>
      <w:r>
        <w:rPr>
          <w:rFonts w:ascii="Arial" w:eastAsia="Times New Roman" w:hAnsi="Arial" w:cs="Arial"/>
          <w:sz w:val="24"/>
          <w:lang w:val="en-US"/>
        </w:rPr>
        <w:t>will</w:t>
      </w:r>
      <w:r w:rsidRPr="00DD7153">
        <w:rPr>
          <w:rFonts w:ascii="Arial" w:eastAsia="Times New Roman" w:hAnsi="Arial" w:cs="Arial"/>
          <w:sz w:val="24"/>
          <w:lang w:val="en-US"/>
        </w:rPr>
        <w:t xml:space="preserve"> be published on </w:t>
      </w:r>
      <w:r>
        <w:rPr>
          <w:rFonts w:ascii="Arial" w:eastAsia="Times New Roman" w:hAnsi="Arial" w:cs="Arial"/>
          <w:sz w:val="24"/>
          <w:lang w:val="en-US"/>
        </w:rPr>
        <w:t>the council</w:t>
      </w:r>
      <w:r w:rsidRPr="00DD7153">
        <w:rPr>
          <w:rFonts w:ascii="Arial" w:eastAsia="Times New Roman" w:hAnsi="Arial" w:cs="Arial"/>
          <w:spacing w:val="-3"/>
          <w:sz w:val="24"/>
          <w:lang w:val="en-US"/>
        </w:rPr>
        <w:t xml:space="preserve"> </w:t>
      </w:r>
      <w:r w:rsidRPr="00DD7153">
        <w:rPr>
          <w:rFonts w:ascii="Arial" w:eastAsia="Times New Roman" w:hAnsi="Arial" w:cs="Arial"/>
          <w:sz w:val="24"/>
          <w:lang w:val="en-US"/>
        </w:rPr>
        <w:t>website</w:t>
      </w:r>
      <w:r w:rsidRPr="00DD7153">
        <w:rPr>
          <w:rFonts w:ascii="Arial" w:eastAsia="Times New Roman" w:hAnsi="Arial" w:cs="Arial"/>
          <w:spacing w:val="-2"/>
          <w:sz w:val="24"/>
          <w:lang w:val="en-US"/>
        </w:rPr>
        <w:t xml:space="preserve"> </w:t>
      </w:r>
      <w:r w:rsidRPr="00DD7153">
        <w:rPr>
          <w:rFonts w:ascii="Arial" w:eastAsia="Times New Roman" w:hAnsi="Arial" w:cs="Arial"/>
          <w:sz w:val="24"/>
          <w:lang w:val="en-US"/>
        </w:rPr>
        <w:t>(with</w:t>
      </w:r>
      <w:r w:rsidRPr="00DD7153">
        <w:rPr>
          <w:rFonts w:ascii="Arial" w:eastAsia="Times New Roman" w:hAnsi="Arial" w:cs="Arial"/>
          <w:spacing w:val="-1"/>
          <w:sz w:val="24"/>
          <w:lang w:val="en-US"/>
        </w:rPr>
        <w:t xml:space="preserve"> </w:t>
      </w:r>
      <w:r w:rsidRPr="00DD7153">
        <w:rPr>
          <w:rFonts w:ascii="Arial" w:eastAsia="Times New Roman" w:hAnsi="Arial" w:cs="Arial"/>
          <w:sz w:val="24"/>
          <w:lang w:val="en-US"/>
        </w:rPr>
        <w:t>easy</w:t>
      </w:r>
      <w:r w:rsidRPr="00DD7153">
        <w:rPr>
          <w:rFonts w:ascii="Arial" w:eastAsia="Times New Roman" w:hAnsi="Arial" w:cs="Arial"/>
          <w:spacing w:val="-4"/>
          <w:sz w:val="24"/>
          <w:lang w:val="en-US"/>
        </w:rPr>
        <w:t xml:space="preserve"> </w:t>
      </w:r>
      <w:r w:rsidRPr="00DD7153">
        <w:rPr>
          <w:rFonts w:ascii="Arial" w:eastAsia="Times New Roman" w:hAnsi="Arial" w:cs="Arial"/>
          <w:sz w:val="24"/>
          <w:lang w:val="en-US"/>
        </w:rPr>
        <w:t>access)</w:t>
      </w:r>
      <w:r w:rsidRPr="00DD7153">
        <w:rPr>
          <w:rFonts w:ascii="Arial" w:eastAsia="Times New Roman" w:hAnsi="Arial" w:cs="Arial"/>
          <w:spacing w:val="-3"/>
          <w:sz w:val="24"/>
          <w:lang w:val="en-US"/>
        </w:rPr>
        <w:t xml:space="preserve"> </w:t>
      </w:r>
      <w:r w:rsidRPr="00DD7153">
        <w:rPr>
          <w:rFonts w:ascii="Arial" w:eastAsia="Times New Roman" w:hAnsi="Arial" w:cs="Arial"/>
          <w:sz w:val="24"/>
          <w:lang w:val="en-US"/>
        </w:rPr>
        <w:t>and</w:t>
      </w:r>
      <w:r w:rsidRPr="00DD7153">
        <w:rPr>
          <w:rFonts w:ascii="Arial" w:eastAsia="Times New Roman" w:hAnsi="Arial" w:cs="Arial"/>
          <w:spacing w:val="-3"/>
          <w:sz w:val="24"/>
          <w:lang w:val="en-US"/>
        </w:rPr>
        <w:t xml:space="preserve"> </w:t>
      </w:r>
      <w:r w:rsidRPr="00DD7153">
        <w:rPr>
          <w:rFonts w:ascii="Arial" w:eastAsia="Times New Roman" w:hAnsi="Arial" w:cs="Arial"/>
          <w:sz w:val="24"/>
          <w:lang w:val="en-US"/>
        </w:rPr>
        <w:t>provided</w:t>
      </w:r>
      <w:r w:rsidRPr="00DD7153">
        <w:rPr>
          <w:rFonts w:ascii="Arial" w:eastAsia="Times New Roman" w:hAnsi="Arial" w:cs="Arial"/>
          <w:spacing w:val="-1"/>
          <w:sz w:val="24"/>
          <w:lang w:val="en-US"/>
        </w:rPr>
        <w:t xml:space="preserve"> </w:t>
      </w:r>
      <w:r w:rsidRPr="00DD7153">
        <w:rPr>
          <w:rFonts w:ascii="Arial" w:eastAsia="Times New Roman" w:hAnsi="Arial" w:cs="Arial"/>
          <w:sz w:val="24"/>
          <w:lang w:val="en-US"/>
        </w:rPr>
        <w:t>to</w:t>
      </w:r>
      <w:r w:rsidRPr="00DD7153">
        <w:rPr>
          <w:rFonts w:ascii="Arial" w:eastAsia="Times New Roman" w:hAnsi="Arial" w:cs="Arial"/>
          <w:spacing w:val="-3"/>
          <w:sz w:val="24"/>
          <w:lang w:val="en-US"/>
        </w:rPr>
        <w:t xml:space="preserve"> </w:t>
      </w:r>
      <w:r w:rsidRPr="00DD7153">
        <w:rPr>
          <w:rFonts w:ascii="Arial" w:eastAsia="Times New Roman" w:hAnsi="Arial" w:cs="Arial"/>
          <w:sz w:val="24"/>
          <w:lang w:val="en-US"/>
        </w:rPr>
        <w:t xml:space="preserve">the Panel no later than 30 September following the end of the previous financial year. </w:t>
      </w: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p>
    <w:p w:rsidR="00996892" w:rsidRDefault="00996892">
      <w:pPr>
        <w:rPr>
          <w:rFonts w:ascii="Arial" w:hAnsi="Arial" w:cs="Arial"/>
          <w:b/>
          <w:sz w:val="24"/>
          <w:szCs w:val="24"/>
        </w:rPr>
      </w:pPr>
      <w:r>
        <w:rPr>
          <w:rFonts w:ascii="Arial" w:hAnsi="Arial" w:cs="Arial"/>
          <w:b/>
          <w:sz w:val="24"/>
          <w:szCs w:val="24"/>
        </w:rPr>
        <w:t>Version Control</w:t>
      </w:r>
    </w:p>
    <w:tbl>
      <w:tblPr>
        <w:tblStyle w:val="TableGrid"/>
        <w:tblW w:w="0" w:type="auto"/>
        <w:tblLook w:val="04A0" w:firstRow="1" w:lastRow="0" w:firstColumn="1" w:lastColumn="0" w:noHBand="0" w:noVBand="1"/>
      </w:tblPr>
      <w:tblGrid>
        <w:gridCol w:w="2614"/>
        <w:gridCol w:w="2614"/>
        <w:gridCol w:w="2614"/>
        <w:gridCol w:w="2614"/>
      </w:tblGrid>
      <w:tr w:rsidR="00996892" w:rsidRPr="00996892" w:rsidTr="00996892">
        <w:tc>
          <w:tcPr>
            <w:tcW w:w="2614" w:type="dxa"/>
          </w:tcPr>
          <w:p w:rsidR="00996892" w:rsidRPr="00996892" w:rsidRDefault="00996892">
            <w:pPr>
              <w:rPr>
                <w:rFonts w:ascii="Arial" w:hAnsi="Arial" w:cs="Arial"/>
                <w:b/>
                <w:sz w:val="24"/>
                <w:szCs w:val="24"/>
              </w:rPr>
            </w:pPr>
            <w:r w:rsidRPr="00996892">
              <w:rPr>
                <w:rFonts w:ascii="Arial" w:hAnsi="Arial" w:cs="Arial"/>
                <w:b/>
                <w:sz w:val="24"/>
                <w:szCs w:val="24"/>
              </w:rPr>
              <w:t>Version No</w:t>
            </w:r>
          </w:p>
        </w:tc>
        <w:tc>
          <w:tcPr>
            <w:tcW w:w="2614" w:type="dxa"/>
          </w:tcPr>
          <w:p w:rsidR="00996892" w:rsidRPr="00996892" w:rsidRDefault="00996892">
            <w:pPr>
              <w:rPr>
                <w:rFonts w:ascii="Arial" w:hAnsi="Arial" w:cs="Arial"/>
                <w:b/>
                <w:sz w:val="24"/>
                <w:szCs w:val="24"/>
              </w:rPr>
            </w:pPr>
          </w:p>
        </w:tc>
        <w:tc>
          <w:tcPr>
            <w:tcW w:w="2614" w:type="dxa"/>
          </w:tcPr>
          <w:p w:rsidR="00996892" w:rsidRPr="00996892" w:rsidRDefault="00996892">
            <w:pPr>
              <w:rPr>
                <w:rFonts w:ascii="Arial" w:hAnsi="Arial" w:cs="Arial"/>
                <w:b/>
                <w:sz w:val="24"/>
                <w:szCs w:val="24"/>
              </w:rPr>
            </w:pPr>
            <w:r w:rsidRPr="00996892">
              <w:rPr>
                <w:rFonts w:ascii="Arial" w:hAnsi="Arial" w:cs="Arial"/>
                <w:b/>
                <w:sz w:val="24"/>
                <w:szCs w:val="24"/>
              </w:rPr>
              <w:t>By Whom</w:t>
            </w:r>
          </w:p>
        </w:tc>
        <w:tc>
          <w:tcPr>
            <w:tcW w:w="2614" w:type="dxa"/>
          </w:tcPr>
          <w:p w:rsidR="00996892" w:rsidRPr="00996892" w:rsidRDefault="00996892">
            <w:pPr>
              <w:rPr>
                <w:rFonts w:ascii="Arial" w:hAnsi="Arial" w:cs="Arial"/>
                <w:b/>
                <w:sz w:val="24"/>
                <w:szCs w:val="24"/>
              </w:rPr>
            </w:pPr>
            <w:r w:rsidRPr="00996892">
              <w:rPr>
                <w:rFonts w:ascii="Arial" w:hAnsi="Arial" w:cs="Arial"/>
                <w:b/>
                <w:sz w:val="24"/>
                <w:szCs w:val="24"/>
              </w:rPr>
              <w:t xml:space="preserve">Adopted at </w:t>
            </w:r>
          </w:p>
        </w:tc>
      </w:tr>
      <w:tr w:rsidR="00996892" w:rsidRPr="00996892" w:rsidTr="00996892">
        <w:tc>
          <w:tcPr>
            <w:tcW w:w="2614" w:type="dxa"/>
          </w:tcPr>
          <w:p w:rsidR="00996892" w:rsidRPr="00996892" w:rsidRDefault="00996892">
            <w:pPr>
              <w:rPr>
                <w:rFonts w:ascii="Arial" w:hAnsi="Arial" w:cs="Arial"/>
                <w:sz w:val="24"/>
                <w:szCs w:val="24"/>
              </w:rPr>
            </w:pPr>
            <w:r w:rsidRPr="00996892">
              <w:rPr>
                <w:rFonts w:ascii="Arial" w:hAnsi="Arial" w:cs="Arial"/>
                <w:sz w:val="24"/>
                <w:szCs w:val="24"/>
              </w:rPr>
              <w:t>1</w:t>
            </w:r>
          </w:p>
        </w:tc>
        <w:tc>
          <w:tcPr>
            <w:tcW w:w="2614" w:type="dxa"/>
          </w:tcPr>
          <w:p w:rsidR="00996892" w:rsidRPr="00996892" w:rsidRDefault="00996892">
            <w:pPr>
              <w:rPr>
                <w:rFonts w:ascii="Arial" w:hAnsi="Arial" w:cs="Arial"/>
                <w:sz w:val="24"/>
                <w:szCs w:val="24"/>
              </w:rPr>
            </w:pPr>
            <w:r w:rsidRPr="00996892">
              <w:rPr>
                <w:rFonts w:ascii="Arial" w:hAnsi="Arial" w:cs="Arial"/>
                <w:sz w:val="24"/>
                <w:szCs w:val="24"/>
              </w:rPr>
              <w:t>Devised</w:t>
            </w:r>
          </w:p>
        </w:tc>
        <w:tc>
          <w:tcPr>
            <w:tcW w:w="2614" w:type="dxa"/>
          </w:tcPr>
          <w:p w:rsidR="00996892" w:rsidRPr="00996892" w:rsidRDefault="00996892">
            <w:pPr>
              <w:rPr>
                <w:rFonts w:ascii="Arial" w:hAnsi="Arial" w:cs="Arial"/>
                <w:sz w:val="24"/>
                <w:szCs w:val="24"/>
              </w:rPr>
            </w:pPr>
            <w:r w:rsidRPr="00996892">
              <w:rPr>
                <w:rFonts w:ascii="Arial" w:hAnsi="Arial" w:cs="Arial"/>
                <w:sz w:val="24"/>
                <w:szCs w:val="24"/>
              </w:rPr>
              <w:t>PH</w:t>
            </w:r>
          </w:p>
        </w:tc>
        <w:tc>
          <w:tcPr>
            <w:tcW w:w="2614" w:type="dxa"/>
          </w:tcPr>
          <w:p w:rsidR="00996892" w:rsidRPr="00996892" w:rsidRDefault="00996892">
            <w:pPr>
              <w:rPr>
                <w:rFonts w:ascii="Arial" w:hAnsi="Arial" w:cs="Arial"/>
                <w:sz w:val="24"/>
                <w:szCs w:val="24"/>
              </w:rPr>
            </w:pPr>
            <w:r w:rsidRPr="00996892">
              <w:rPr>
                <w:rFonts w:ascii="Arial" w:hAnsi="Arial" w:cs="Arial"/>
                <w:sz w:val="24"/>
                <w:szCs w:val="24"/>
              </w:rPr>
              <w:t>13/06/2022 FC</w:t>
            </w:r>
          </w:p>
        </w:tc>
      </w:tr>
      <w:tr w:rsidR="00996892" w:rsidRPr="00996892" w:rsidTr="00996892">
        <w:tc>
          <w:tcPr>
            <w:tcW w:w="2614" w:type="dxa"/>
          </w:tcPr>
          <w:p w:rsidR="00996892" w:rsidRPr="00996892" w:rsidRDefault="00996892">
            <w:pPr>
              <w:rPr>
                <w:rFonts w:ascii="Arial" w:hAnsi="Arial" w:cs="Arial"/>
                <w:sz w:val="24"/>
                <w:szCs w:val="24"/>
              </w:rPr>
            </w:pPr>
          </w:p>
        </w:tc>
        <w:tc>
          <w:tcPr>
            <w:tcW w:w="2614" w:type="dxa"/>
          </w:tcPr>
          <w:p w:rsidR="00996892" w:rsidRPr="00996892" w:rsidRDefault="00996892">
            <w:pPr>
              <w:rPr>
                <w:rFonts w:ascii="Arial" w:hAnsi="Arial" w:cs="Arial"/>
                <w:sz w:val="24"/>
                <w:szCs w:val="24"/>
              </w:rPr>
            </w:pPr>
          </w:p>
        </w:tc>
        <w:tc>
          <w:tcPr>
            <w:tcW w:w="2614" w:type="dxa"/>
          </w:tcPr>
          <w:p w:rsidR="00996892" w:rsidRPr="00996892" w:rsidRDefault="00996892">
            <w:pPr>
              <w:rPr>
                <w:rFonts w:ascii="Arial" w:hAnsi="Arial" w:cs="Arial"/>
                <w:sz w:val="24"/>
                <w:szCs w:val="24"/>
              </w:rPr>
            </w:pPr>
          </w:p>
        </w:tc>
        <w:tc>
          <w:tcPr>
            <w:tcW w:w="2614" w:type="dxa"/>
          </w:tcPr>
          <w:p w:rsidR="00996892" w:rsidRPr="00996892" w:rsidRDefault="00996892">
            <w:pPr>
              <w:rPr>
                <w:rFonts w:ascii="Arial" w:hAnsi="Arial" w:cs="Arial"/>
                <w:sz w:val="24"/>
                <w:szCs w:val="24"/>
              </w:rPr>
            </w:pPr>
          </w:p>
        </w:tc>
      </w:tr>
      <w:tr w:rsidR="00996892" w:rsidRPr="00996892" w:rsidTr="00996892">
        <w:tc>
          <w:tcPr>
            <w:tcW w:w="2614" w:type="dxa"/>
          </w:tcPr>
          <w:p w:rsidR="00996892" w:rsidRPr="00996892" w:rsidRDefault="00996892">
            <w:pPr>
              <w:rPr>
                <w:rFonts w:ascii="Arial" w:hAnsi="Arial" w:cs="Arial"/>
                <w:sz w:val="24"/>
                <w:szCs w:val="24"/>
              </w:rPr>
            </w:pPr>
          </w:p>
        </w:tc>
        <w:tc>
          <w:tcPr>
            <w:tcW w:w="2614" w:type="dxa"/>
          </w:tcPr>
          <w:p w:rsidR="00996892" w:rsidRPr="00996892" w:rsidRDefault="00996892">
            <w:pPr>
              <w:rPr>
                <w:rFonts w:ascii="Arial" w:hAnsi="Arial" w:cs="Arial"/>
                <w:sz w:val="24"/>
                <w:szCs w:val="24"/>
              </w:rPr>
            </w:pPr>
          </w:p>
        </w:tc>
        <w:tc>
          <w:tcPr>
            <w:tcW w:w="2614" w:type="dxa"/>
          </w:tcPr>
          <w:p w:rsidR="00996892" w:rsidRPr="00996892" w:rsidRDefault="00996892">
            <w:pPr>
              <w:rPr>
                <w:rFonts w:ascii="Arial" w:hAnsi="Arial" w:cs="Arial"/>
                <w:sz w:val="24"/>
                <w:szCs w:val="24"/>
              </w:rPr>
            </w:pPr>
          </w:p>
        </w:tc>
        <w:tc>
          <w:tcPr>
            <w:tcW w:w="2614" w:type="dxa"/>
          </w:tcPr>
          <w:p w:rsidR="00996892" w:rsidRPr="00996892" w:rsidRDefault="00996892">
            <w:pPr>
              <w:rPr>
                <w:rFonts w:ascii="Arial" w:hAnsi="Arial" w:cs="Arial"/>
                <w:sz w:val="24"/>
                <w:szCs w:val="24"/>
              </w:rPr>
            </w:pPr>
          </w:p>
        </w:tc>
      </w:tr>
      <w:tr w:rsidR="00996892" w:rsidRPr="00996892" w:rsidTr="00996892">
        <w:tc>
          <w:tcPr>
            <w:tcW w:w="2614" w:type="dxa"/>
          </w:tcPr>
          <w:p w:rsidR="00996892" w:rsidRPr="00996892" w:rsidRDefault="00996892">
            <w:pPr>
              <w:rPr>
                <w:rFonts w:ascii="Arial" w:hAnsi="Arial" w:cs="Arial"/>
                <w:sz w:val="24"/>
                <w:szCs w:val="24"/>
              </w:rPr>
            </w:pPr>
          </w:p>
        </w:tc>
        <w:tc>
          <w:tcPr>
            <w:tcW w:w="2614" w:type="dxa"/>
          </w:tcPr>
          <w:p w:rsidR="00996892" w:rsidRPr="00996892" w:rsidRDefault="00996892">
            <w:pPr>
              <w:rPr>
                <w:rFonts w:ascii="Arial" w:hAnsi="Arial" w:cs="Arial"/>
                <w:sz w:val="24"/>
                <w:szCs w:val="24"/>
              </w:rPr>
            </w:pPr>
          </w:p>
        </w:tc>
        <w:tc>
          <w:tcPr>
            <w:tcW w:w="2614" w:type="dxa"/>
          </w:tcPr>
          <w:p w:rsidR="00996892" w:rsidRPr="00996892" w:rsidRDefault="00996892">
            <w:pPr>
              <w:rPr>
                <w:rFonts w:ascii="Arial" w:hAnsi="Arial" w:cs="Arial"/>
                <w:sz w:val="24"/>
                <w:szCs w:val="24"/>
              </w:rPr>
            </w:pPr>
          </w:p>
        </w:tc>
        <w:tc>
          <w:tcPr>
            <w:tcW w:w="2614" w:type="dxa"/>
          </w:tcPr>
          <w:p w:rsidR="00996892" w:rsidRPr="00996892" w:rsidRDefault="00996892">
            <w:pPr>
              <w:rPr>
                <w:rFonts w:ascii="Arial" w:hAnsi="Arial" w:cs="Arial"/>
                <w:sz w:val="24"/>
                <w:szCs w:val="24"/>
              </w:rPr>
            </w:pPr>
          </w:p>
        </w:tc>
      </w:tr>
    </w:tbl>
    <w:p w:rsidR="00996892" w:rsidRPr="00DD7153" w:rsidRDefault="00996892">
      <w:pPr>
        <w:rPr>
          <w:rFonts w:ascii="Arial" w:hAnsi="Arial" w:cs="Arial"/>
          <w:b/>
          <w:sz w:val="24"/>
          <w:szCs w:val="24"/>
        </w:rPr>
      </w:pPr>
    </w:p>
    <w:sectPr w:rsidR="00996892" w:rsidRPr="00DD7153" w:rsidSect="002F074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7A9" w:rsidRDefault="002F17A9" w:rsidP="002F17A9">
      <w:pPr>
        <w:spacing w:after="0" w:line="240" w:lineRule="auto"/>
      </w:pPr>
      <w:r>
        <w:separator/>
      </w:r>
    </w:p>
  </w:endnote>
  <w:endnote w:type="continuationSeparator" w:id="0">
    <w:p w:rsidR="002F17A9" w:rsidRDefault="002F17A9" w:rsidP="002F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A9" w:rsidRDefault="007628F6">
    <w:pPr>
      <w:pStyle w:val="Footer"/>
    </w:pPr>
    <w:r>
      <w:t>IRPW Determinations 2022-23</w:t>
    </w:r>
    <w:r w:rsidR="002F17A9">
      <w:ptab w:relativeTo="margin" w:alignment="center" w:leader="none"/>
    </w:r>
    <w:r>
      <w:t>Version 1</w:t>
    </w:r>
    <w:r w:rsidR="002F17A9">
      <w:ptab w:relativeTo="margin" w:alignment="right" w:leader="none"/>
    </w:r>
    <w:r>
      <w:t>Paula Hartley (RFO)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7A9" w:rsidRDefault="002F17A9" w:rsidP="002F17A9">
      <w:pPr>
        <w:spacing w:after="0" w:line="240" w:lineRule="auto"/>
      </w:pPr>
      <w:r>
        <w:separator/>
      </w:r>
    </w:p>
  </w:footnote>
  <w:footnote w:type="continuationSeparator" w:id="0">
    <w:p w:rsidR="002F17A9" w:rsidRDefault="002F17A9" w:rsidP="002F1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D75"/>
    <w:multiLevelType w:val="multilevel"/>
    <w:tmpl w:val="5838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723E"/>
    <w:multiLevelType w:val="multilevel"/>
    <w:tmpl w:val="F44E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4AA8"/>
    <w:multiLevelType w:val="hybridMultilevel"/>
    <w:tmpl w:val="060EB1AE"/>
    <w:lvl w:ilvl="0" w:tplc="F8E4C3C6">
      <w:numFmt w:val="bullet"/>
      <w:lvlText w:val=""/>
      <w:lvlJc w:val="left"/>
      <w:pPr>
        <w:ind w:left="465" w:hanging="360"/>
      </w:pPr>
      <w:rPr>
        <w:rFonts w:ascii="Symbol" w:eastAsia="Times New Roman" w:hAnsi="Symbol" w:hint="default"/>
        <w:b w:val="0"/>
        <w:i w:val="0"/>
        <w:w w:val="75"/>
        <w:sz w:val="24"/>
      </w:rPr>
    </w:lvl>
    <w:lvl w:ilvl="1" w:tplc="37726BAA">
      <w:numFmt w:val="bullet"/>
      <w:lvlText w:val="•"/>
      <w:lvlJc w:val="left"/>
      <w:pPr>
        <w:ind w:left="1284" w:hanging="360"/>
      </w:pPr>
      <w:rPr>
        <w:rFonts w:hint="default"/>
      </w:rPr>
    </w:lvl>
    <w:lvl w:ilvl="2" w:tplc="C4520E38">
      <w:numFmt w:val="bullet"/>
      <w:lvlText w:val="•"/>
      <w:lvlJc w:val="left"/>
      <w:pPr>
        <w:ind w:left="2108" w:hanging="360"/>
      </w:pPr>
      <w:rPr>
        <w:rFonts w:hint="default"/>
      </w:rPr>
    </w:lvl>
    <w:lvl w:ilvl="3" w:tplc="DE143B86">
      <w:numFmt w:val="bullet"/>
      <w:lvlText w:val="•"/>
      <w:lvlJc w:val="left"/>
      <w:pPr>
        <w:ind w:left="2932" w:hanging="360"/>
      </w:pPr>
      <w:rPr>
        <w:rFonts w:hint="default"/>
      </w:rPr>
    </w:lvl>
    <w:lvl w:ilvl="4" w:tplc="EC7E375A">
      <w:numFmt w:val="bullet"/>
      <w:lvlText w:val="•"/>
      <w:lvlJc w:val="left"/>
      <w:pPr>
        <w:ind w:left="3756" w:hanging="360"/>
      </w:pPr>
      <w:rPr>
        <w:rFonts w:hint="default"/>
      </w:rPr>
    </w:lvl>
    <w:lvl w:ilvl="5" w:tplc="CF8227F8">
      <w:numFmt w:val="bullet"/>
      <w:lvlText w:val="•"/>
      <w:lvlJc w:val="left"/>
      <w:pPr>
        <w:ind w:left="4581" w:hanging="360"/>
      </w:pPr>
      <w:rPr>
        <w:rFonts w:hint="default"/>
      </w:rPr>
    </w:lvl>
    <w:lvl w:ilvl="6" w:tplc="AB86AA76">
      <w:numFmt w:val="bullet"/>
      <w:lvlText w:val="•"/>
      <w:lvlJc w:val="left"/>
      <w:pPr>
        <w:ind w:left="5405" w:hanging="360"/>
      </w:pPr>
      <w:rPr>
        <w:rFonts w:hint="default"/>
      </w:rPr>
    </w:lvl>
    <w:lvl w:ilvl="7" w:tplc="DFAC5B6A">
      <w:numFmt w:val="bullet"/>
      <w:lvlText w:val="•"/>
      <w:lvlJc w:val="left"/>
      <w:pPr>
        <w:ind w:left="6229" w:hanging="360"/>
      </w:pPr>
      <w:rPr>
        <w:rFonts w:hint="default"/>
      </w:rPr>
    </w:lvl>
    <w:lvl w:ilvl="8" w:tplc="62EA3212">
      <w:numFmt w:val="bullet"/>
      <w:lvlText w:val="•"/>
      <w:lvlJc w:val="left"/>
      <w:pPr>
        <w:ind w:left="7053" w:hanging="360"/>
      </w:pPr>
      <w:rPr>
        <w:rFonts w:hint="default"/>
      </w:rPr>
    </w:lvl>
  </w:abstractNum>
  <w:abstractNum w:abstractNumId="3" w15:restartNumberingAfterBreak="0">
    <w:nsid w:val="480B0DB2"/>
    <w:multiLevelType w:val="multilevel"/>
    <w:tmpl w:val="555A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16DFE"/>
    <w:multiLevelType w:val="hybridMultilevel"/>
    <w:tmpl w:val="EC2C0628"/>
    <w:lvl w:ilvl="0" w:tplc="BE5EB4A6">
      <w:numFmt w:val="bullet"/>
      <w:lvlText w:val=""/>
      <w:lvlJc w:val="left"/>
      <w:pPr>
        <w:ind w:left="465" w:hanging="360"/>
      </w:pPr>
      <w:rPr>
        <w:rFonts w:ascii="Symbol" w:eastAsia="Times New Roman" w:hAnsi="Symbol" w:hint="default"/>
        <w:b w:val="0"/>
        <w:i w:val="0"/>
        <w:w w:val="75"/>
        <w:sz w:val="24"/>
      </w:rPr>
    </w:lvl>
    <w:lvl w:ilvl="1" w:tplc="BF583E24">
      <w:numFmt w:val="bullet"/>
      <w:lvlText w:val="•"/>
      <w:lvlJc w:val="left"/>
      <w:pPr>
        <w:ind w:left="1284" w:hanging="360"/>
      </w:pPr>
      <w:rPr>
        <w:rFonts w:hint="default"/>
      </w:rPr>
    </w:lvl>
    <w:lvl w:ilvl="2" w:tplc="37EE3690">
      <w:numFmt w:val="bullet"/>
      <w:lvlText w:val="•"/>
      <w:lvlJc w:val="left"/>
      <w:pPr>
        <w:ind w:left="2108" w:hanging="360"/>
      </w:pPr>
      <w:rPr>
        <w:rFonts w:hint="default"/>
      </w:rPr>
    </w:lvl>
    <w:lvl w:ilvl="3" w:tplc="9F725036">
      <w:numFmt w:val="bullet"/>
      <w:lvlText w:val="•"/>
      <w:lvlJc w:val="left"/>
      <w:pPr>
        <w:ind w:left="2932" w:hanging="360"/>
      </w:pPr>
      <w:rPr>
        <w:rFonts w:hint="default"/>
      </w:rPr>
    </w:lvl>
    <w:lvl w:ilvl="4" w:tplc="BB9CE436">
      <w:numFmt w:val="bullet"/>
      <w:lvlText w:val="•"/>
      <w:lvlJc w:val="left"/>
      <w:pPr>
        <w:ind w:left="3756" w:hanging="360"/>
      </w:pPr>
      <w:rPr>
        <w:rFonts w:hint="default"/>
      </w:rPr>
    </w:lvl>
    <w:lvl w:ilvl="5" w:tplc="7FD22124">
      <w:numFmt w:val="bullet"/>
      <w:lvlText w:val="•"/>
      <w:lvlJc w:val="left"/>
      <w:pPr>
        <w:ind w:left="4581" w:hanging="360"/>
      </w:pPr>
      <w:rPr>
        <w:rFonts w:hint="default"/>
      </w:rPr>
    </w:lvl>
    <w:lvl w:ilvl="6" w:tplc="CE4CDDCE">
      <w:numFmt w:val="bullet"/>
      <w:lvlText w:val="•"/>
      <w:lvlJc w:val="left"/>
      <w:pPr>
        <w:ind w:left="5405" w:hanging="360"/>
      </w:pPr>
      <w:rPr>
        <w:rFonts w:hint="default"/>
      </w:rPr>
    </w:lvl>
    <w:lvl w:ilvl="7" w:tplc="E760FA80">
      <w:numFmt w:val="bullet"/>
      <w:lvlText w:val="•"/>
      <w:lvlJc w:val="left"/>
      <w:pPr>
        <w:ind w:left="6229" w:hanging="360"/>
      </w:pPr>
      <w:rPr>
        <w:rFonts w:hint="default"/>
      </w:rPr>
    </w:lvl>
    <w:lvl w:ilvl="8" w:tplc="B2422478">
      <w:numFmt w:val="bullet"/>
      <w:lvlText w:val="•"/>
      <w:lvlJc w:val="left"/>
      <w:pPr>
        <w:ind w:left="7053" w:hanging="360"/>
      </w:pPr>
      <w:rPr>
        <w:rFonts w:hint="default"/>
      </w:rPr>
    </w:lvl>
  </w:abstractNum>
  <w:abstractNum w:abstractNumId="5" w15:restartNumberingAfterBreak="0">
    <w:nsid w:val="7FE41B81"/>
    <w:multiLevelType w:val="hybridMultilevel"/>
    <w:tmpl w:val="BB22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F1"/>
    <w:rsid w:val="001B3EC4"/>
    <w:rsid w:val="0023152A"/>
    <w:rsid w:val="00241029"/>
    <w:rsid w:val="00252ED8"/>
    <w:rsid w:val="002F0747"/>
    <w:rsid w:val="002F17A9"/>
    <w:rsid w:val="00314D42"/>
    <w:rsid w:val="003C2643"/>
    <w:rsid w:val="00454A4F"/>
    <w:rsid w:val="00497131"/>
    <w:rsid w:val="004A266B"/>
    <w:rsid w:val="00581599"/>
    <w:rsid w:val="006733FD"/>
    <w:rsid w:val="007628F6"/>
    <w:rsid w:val="007E30F4"/>
    <w:rsid w:val="00890D93"/>
    <w:rsid w:val="008C2EE1"/>
    <w:rsid w:val="009421C7"/>
    <w:rsid w:val="0099166A"/>
    <w:rsid w:val="00996807"/>
    <w:rsid w:val="00996892"/>
    <w:rsid w:val="00B02666"/>
    <w:rsid w:val="00CE69F5"/>
    <w:rsid w:val="00D7684B"/>
    <w:rsid w:val="00DA7A14"/>
    <w:rsid w:val="00DD7153"/>
    <w:rsid w:val="00E25598"/>
    <w:rsid w:val="00F16DB3"/>
    <w:rsid w:val="00F46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7F49"/>
  <w15:chartTrackingRefBased/>
  <w15:docId w15:val="{C302D4D1-1B9E-43F6-A01D-F5DFCB04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5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F0747"/>
    <w:pPr>
      <w:widowControl w:val="0"/>
      <w:autoSpaceDE w:val="0"/>
      <w:autoSpaceDN w:val="0"/>
      <w:spacing w:after="0" w:line="240" w:lineRule="auto"/>
      <w:ind w:left="105"/>
    </w:pPr>
    <w:rPr>
      <w:rFonts w:ascii="Arial" w:eastAsia="Times New Roman" w:hAnsi="Arial" w:cs="Arial"/>
      <w:lang w:val="en-US"/>
    </w:rPr>
  </w:style>
  <w:style w:type="paragraph" w:styleId="ListParagraph">
    <w:name w:val="List Paragraph"/>
    <w:basedOn w:val="Normal"/>
    <w:uiPriority w:val="34"/>
    <w:qFormat/>
    <w:rsid w:val="00B02666"/>
    <w:pPr>
      <w:ind w:left="720"/>
      <w:contextualSpacing/>
    </w:pPr>
  </w:style>
  <w:style w:type="character" w:customStyle="1" w:styleId="Heading1Char">
    <w:name w:val="Heading 1 Char"/>
    <w:basedOn w:val="DefaultParagraphFont"/>
    <w:link w:val="Heading1"/>
    <w:uiPriority w:val="9"/>
    <w:rsid w:val="0023152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9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A9"/>
  </w:style>
  <w:style w:type="paragraph" w:styleId="Footer">
    <w:name w:val="footer"/>
    <w:basedOn w:val="Normal"/>
    <w:link w:val="FooterChar"/>
    <w:uiPriority w:val="99"/>
    <w:unhideWhenUsed/>
    <w:rsid w:val="002F1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Hartley</dc:creator>
  <cp:keywords/>
  <dc:description/>
  <cp:lastModifiedBy>Paula Hartley</cp:lastModifiedBy>
  <cp:revision>2</cp:revision>
  <dcterms:created xsi:type="dcterms:W3CDTF">2022-11-17T11:14:00Z</dcterms:created>
  <dcterms:modified xsi:type="dcterms:W3CDTF">2022-11-17T11:14:00Z</dcterms:modified>
</cp:coreProperties>
</file>